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d13e" w14:textId="facd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Глубоковского районного маслихата от 27 декабря 2021 года № 14/2-VII "О Глубоковском районном бюджете на 2022- 2024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15 ноября 2022 года № 26/2-VII.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 Глубоковском районном бюджете на 2022 - 2024 годы" от 27 декабря 2021 года № 14/2-VII (зарегистрировано в Реестре государственной регистрации нормативных правовых актов под № 26245)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7 649 610,9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5 216 937,1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80 568,2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66 358,3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2 285 747,3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8 401 005,4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-7 303 тысячи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71 550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78 853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- 744 091,5 тысяча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–- 744 091,5 тысяча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368 917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78 853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454 027,5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2022 год целевые трансферты из республиканского бюджета в сумме 1 287 461,5 тысяча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1 049 059,5 тысяч тенге, из них за счет целевого трансферта из Национального фонда Республики Казахстан в сумме 491 738,5 тысяч тенге и за счет гарантированного трансферта из Национального фонда Республики Казахстан в сумме 292 022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238 402 тысячи тенге, из них за счет гарантированного трансферта из Национального фонда Республики Казахстан в сумме 238 402 тысячи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республиканского бюджета бюджету района на 2022 год определяется постановлением Глубоковского районного акимата.";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районном бюджете на 2022 год целевые текущие трансферты на компенсацию потерь вышестоящего бюджета в связи с: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2 041 840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65 920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внедрением единой системы облачного электронного документооборота 11 930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необходимостью перечисления в республиканский бюджет трансфертов,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 150000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целевые трансферты из областного бюджета в сумме 995 305,6 тысяч тенге,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671 406,2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323 899,4 тысяч тенге.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областного бюджета бюджету района на 2022 год определяется постановлением Глубоковского районного акимата.";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2022 год целевые трансферты из районного бюджета бюджетам поселков и сельских округов в сумме 1 145 560,8 тысяч тенге.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 и сельских округов определяется постановлением Глубоковского районного акимата.";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2022 год в сумме 126 168,2 тысяч тенге.";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связи с неисполнением утвержденного объема поступлений доходов в районный бюджет в процессе его исполнения утвердить секвестр расходов районного бюджета в объеме 83 696,1 тысяч тенге.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секвестра в 2022 году определить постановлением Глубоковского районного акимата.";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5363863,6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3041528,7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