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3ce2" w14:textId="9903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нормативе отчисления и распределения части чистого дохода на местный бюджет районных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9 ноября 2022 года № 348. Утратило силу постановлением акимата Сауранского района Туркестанской области от 13 мая 2025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Сауранского района Туркестанской области от 13.05.2025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 местном государственном управлении и самоуправлении в Республике Казахстан",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и распределения части чистого дохода на местный бюджет районных государственных предприятий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финансов акимата района Сауран" в порядке, установленном законодательными актами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постановления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Сауранского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Сауран Е. Жангазиеву.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_______2022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отчислений и распределения части чистого дохода на местный бюджет районных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государственных предприятий района - в размере 45 процентов от чистого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Часть чистого дохода, оставшаяся в распоряжении коммунальных государственных предприятий, направляется на развитие предприятия.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