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3d7b" w14:textId="a7e3d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Сауран от 24 декабря 2021 года № 74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Сауранского районного маслихата Туркестанской области от 27 сентября 2022 года № 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Сауран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Сауран "О районном бюджете на 2022-2024 годы" от 24 декабря 2022 года № 74 (зарегистрировано в Реестре государственной регистрации нормативных правовых актов под № 26084)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Сауранского района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8 037 953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1 160 651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6 807 706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8 096 435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3 010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6 179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- 61 492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61 492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8 236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60 539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2022 год норматив распределения общей суммы поступлений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45,7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54,3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50,0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– 36,3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– 63,7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акимата района на 2022 год в сумме 34 588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Күнпейсов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2022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 Бюджетные кредиты для реализации мер социальной поддержки специалистов етные кредиты для реализаций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2022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сентября 2022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Сауран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 № 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