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f1d161" w14:textId="cf1d1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предоставлении в 2022 году подъемного пособия и бюджетного кредита на приобретение или строительство жилья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района Сауран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Сауранского районного маслихата Туркестанской области от 28 января 2022 года № 88.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8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государственном регулировании развития агропромышленного комплекса и сельских территорий",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18 февраля 2009 года № 183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(зарегистрированного в Реестре государственной регистрации нормативных правовых актов за № 9946 от 9 декабря 2014 года), маслихат района Сауран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Предоставить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 Сауранского района, в пределах суммы предусмотренной в бюджете района на 2022 год, следующие меры социальной поддержки: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подъемное пособие в сумме, равной стократному месячному расчетному показателю;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социальная поддержка для приобретения или строительства жилья – бюджетный кредит в сумме, не превышающей одну тысячу пятисоткратного размера месячного расчетного показателя.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 райоан Сауран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Күнпейсов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