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87aa" w14:textId="e488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постановление акимата Жетысайского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15 августа 2022 года № 558. Утратило силу постановлением акимата Жетысайского района Туркестанской области от 29 января 2025 года № 88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Жетысайского района Туркестанской области от 29.01.2025 № 88.</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 правовых актах"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акимата Жетысайского района от 06 июня 2022 года № 423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Об утверждении Положения коммунальное государственное учреждение "Центр занятости населения акимата Жетысайского района";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1. Утвердить прилагаемое положение коммунального государственного учреждения "Центр занятости населения акимата Жетысайского района";</w:t>
      </w:r>
    </w:p>
    <w:bookmarkStart w:name="z5"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Положение</w:t>
      </w:r>
      <w:r>
        <w:rPr>
          <w:rFonts w:ascii="Times New Roman"/>
          <w:b w:val="false"/>
          <w:i w:val="false"/>
          <w:color w:val="000000"/>
          <w:sz w:val="28"/>
        </w:rPr>
        <w:t xml:space="preserve"> коммунальное государственное учреждение "Центр занятости населения акимата Жетысайского района" -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Жетысайского района от 25 июля 2022 года № 520 следующие изменения: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1. Внести в постановление акимата Жетысайского района от 06 июня 2022 года № 423 "Об утверждении Положения коммунальное государственное учреждение "Центр занятости населения акимата Жетысайского района" следующие изменения;</w:t>
      </w:r>
    </w:p>
    <w:bookmarkStart w:name="z8"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С. Примбекова.</w:t>
      </w:r>
    </w:p>
    <w:bookmarkEnd w:id="4"/>
    <w:bookmarkStart w:name="z9" w:id="5"/>
    <w:p>
      <w:pPr>
        <w:spacing w:after="0"/>
        <w:ind w:left="0"/>
        <w:jc w:val="both"/>
      </w:pPr>
      <w:r>
        <w:rPr>
          <w:rFonts w:ascii="Times New Roman"/>
          <w:b w:val="false"/>
          <w:i w:val="false"/>
          <w:color w:val="000000"/>
          <w:sz w:val="28"/>
        </w:rPr>
        <w:t>
      5. Настоящее постановление вводится в действие cо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Жетысайского района </w:t>
            </w:r>
            <w:r>
              <w:br/>
            </w:r>
            <w:r>
              <w:rPr>
                <w:rFonts w:ascii="Times New Roman"/>
                <w:b w:val="false"/>
                <w:i w:val="false"/>
                <w:color w:val="000000"/>
                <w:sz w:val="20"/>
              </w:rPr>
              <w:t>от "15" августа 2022 года № 558</w:t>
            </w:r>
          </w:p>
        </w:tc>
      </w:tr>
    </w:tbl>
    <w:bookmarkStart w:name="z11" w:id="6"/>
    <w:p>
      <w:pPr>
        <w:spacing w:after="0"/>
        <w:ind w:left="0"/>
        <w:jc w:val="left"/>
      </w:pPr>
      <w:r>
        <w:rPr>
          <w:rFonts w:ascii="Times New Roman"/>
          <w:b/>
          <w:i w:val="false"/>
          <w:color w:val="000000"/>
        </w:rPr>
        <w:t xml:space="preserve"> Положение</w:t>
      </w:r>
      <w:r>
        <w:br/>
      </w:r>
      <w:r>
        <w:rPr>
          <w:rFonts w:ascii="Times New Roman"/>
          <w:b/>
          <w:i w:val="false"/>
          <w:color w:val="000000"/>
        </w:rPr>
        <w:t>Коммунальное государственное учреждение "Центр занятости населения акимата Жетысайского района"</w:t>
      </w:r>
    </w:p>
    <w:bookmarkEnd w:id="6"/>
    <w:bookmarkStart w:name="z12" w:id="7"/>
    <w:p>
      <w:pPr>
        <w:spacing w:after="0"/>
        <w:ind w:left="0"/>
        <w:jc w:val="left"/>
      </w:pPr>
      <w:r>
        <w:rPr>
          <w:rFonts w:ascii="Times New Roman"/>
          <w:b/>
          <w:i w:val="false"/>
          <w:color w:val="000000"/>
        </w:rPr>
        <w:t xml:space="preserve"> 1. Общие положения</w:t>
      </w:r>
    </w:p>
    <w:bookmarkEnd w:id="7"/>
    <w:bookmarkStart w:name="z13" w:id="8"/>
    <w:p>
      <w:pPr>
        <w:spacing w:after="0"/>
        <w:ind w:left="0"/>
        <w:jc w:val="both"/>
      </w:pPr>
      <w:r>
        <w:rPr>
          <w:rFonts w:ascii="Times New Roman"/>
          <w:b w:val="false"/>
          <w:i w:val="false"/>
          <w:color w:val="000000"/>
          <w:sz w:val="28"/>
        </w:rPr>
        <w:t xml:space="preserve">
      1. Коммунальное государственное учреждение "Центр занятости населения акимата Жетысайского района" (далее – Центр) является некоммерческой организацией, обладающей статусом юридического лица, созданной в организационно-правовой форме учреждения для осуществления функций по реализации активных мер содействия занятости, организации социальной зашиты от безработицы и иных мер содействия занятости, предусмотренных Законом Республики Казахстан от 6 апреля 2016 года "О занятости населения" (далее </w:t>
      </w:r>
      <w:r>
        <w:rPr>
          <w:rFonts w:ascii="Times New Roman"/>
          <w:b w:val="false"/>
          <w:i w:val="false"/>
          <w:color w:val="000000"/>
          <w:sz w:val="28"/>
        </w:rPr>
        <w:t>Закон</w:t>
      </w:r>
      <w:r>
        <w:rPr>
          <w:rFonts w:ascii="Times New Roman"/>
          <w:b w:val="false"/>
          <w:i w:val="false"/>
          <w:color w:val="000000"/>
          <w:sz w:val="28"/>
        </w:rPr>
        <w:t>) на территории Жетысайского района.</w:t>
      </w:r>
    </w:p>
    <w:bookmarkEnd w:id="8"/>
    <w:bookmarkStart w:name="z14" w:id="9"/>
    <w:p>
      <w:pPr>
        <w:spacing w:after="0"/>
        <w:ind w:left="0"/>
        <w:jc w:val="both"/>
      </w:pPr>
      <w:r>
        <w:rPr>
          <w:rFonts w:ascii="Times New Roman"/>
          <w:b w:val="false"/>
          <w:i w:val="false"/>
          <w:color w:val="000000"/>
          <w:sz w:val="28"/>
        </w:rPr>
        <w:t xml:space="preserve">
      2. Центр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3. Центр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 в соответствий с законодательством Республики Казахстан.</w:t>
      </w:r>
    </w:p>
    <w:bookmarkEnd w:id="10"/>
    <w:bookmarkStart w:name="z16" w:id="11"/>
    <w:p>
      <w:pPr>
        <w:spacing w:after="0"/>
        <w:ind w:left="0"/>
        <w:jc w:val="both"/>
      </w:pPr>
      <w:r>
        <w:rPr>
          <w:rFonts w:ascii="Times New Roman"/>
          <w:b w:val="false"/>
          <w:i w:val="false"/>
          <w:color w:val="000000"/>
          <w:sz w:val="28"/>
        </w:rPr>
        <w:t>
      4. Центр вступает в гражданско-правовые отношения от собственного имени.</w:t>
      </w:r>
    </w:p>
    <w:bookmarkEnd w:id="11"/>
    <w:bookmarkStart w:name="z17" w:id="12"/>
    <w:p>
      <w:pPr>
        <w:spacing w:after="0"/>
        <w:ind w:left="0"/>
        <w:jc w:val="both"/>
      </w:pPr>
      <w:r>
        <w:rPr>
          <w:rFonts w:ascii="Times New Roman"/>
          <w:b w:val="false"/>
          <w:i w:val="false"/>
          <w:color w:val="000000"/>
          <w:sz w:val="28"/>
        </w:rPr>
        <w:t>
      5. Центр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2"/>
    <w:bookmarkStart w:name="z18" w:id="13"/>
    <w:p>
      <w:pPr>
        <w:spacing w:after="0"/>
        <w:ind w:left="0"/>
        <w:jc w:val="both"/>
      </w:pPr>
      <w:r>
        <w:rPr>
          <w:rFonts w:ascii="Times New Roman"/>
          <w:b w:val="false"/>
          <w:i w:val="false"/>
          <w:color w:val="000000"/>
          <w:sz w:val="28"/>
        </w:rPr>
        <w:t>
      6. Центр по вопросам своей компетенции в установленном законодательством порядке принимает решения, оформляемые приказами директора центра и другими актами, предусмотренными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7. Структура и лимит штатной численности Коммунальное государственное учреждение "Центр занятости населения акимата Жетысайского района" утверждаются в соответствии с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8. Местонахождение юридического лица: 160500, Республика Казахстан, Туркестанская область, Жетысайский район, город Жетысай, улица Ахмета Яссауи строение № 161 А.</w:t>
      </w:r>
    </w:p>
    <w:bookmarkEnd w:id="15"/>
    <w:bookmarkStart w:name="z21" w:id="16"/>
    <w:p>
      <w:pPr>
        <w:spacing w:after="0"/>
        <w:ind w:left="0"/>
        <w:jc w:val="both"/>
      </w:pPr>
      <w:r>
        <w:rPr>
          <w:rFonts w:ascii="Times New Roman"/>
          <w:b w:val="false"/>
          <w:i w:val="false"/>
          <w:color w:val="000000"/>
          <w:sz w:val="28"/>
        </w:rPr>
        <w:t>
      9. Полное наименование коммунального государственного учреждения на русском языке: Коммунальное государственное учреждение "Центр занятости населения акимата Жетысайского района"</w:t>
      </w:r>
    </w:p>
    <w:bookmarkEnd w:id="16"/>
    <w:bookmarkStart w:name="z22" w:id="17"/>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Центра.</w:t>
      </w:r>
    </w:p>
    <w:bookmarkEnd w:id="17"/>
    <w:p>
      <w:pPr>
        <w:spacing w:after="0"/>
        <w:ind w:left="0"/>
        <w:jc w:val="both"/>
      </w:pPr>
      <w:r>
        <w:rPr>
          <w:rFonts w:ascii="Times New Roman"/>
          <w:b w:val="false"/>
          <w:i w:val="false"/>
          <w:color w:val="000000"/>
          <w:sz w:val="28"/>
        </w:rPr>
        <w:t>
      1) Учредителем центра является акимат Жетысайского района, уполномоченным органом (управление) - государственное учреждение "Отдел занятости и социальных программ Жетысайского района".</w:t>
      </w:r>
    </w:p>
    <w:bookmarkStart w:name="z23" w:id="18"/>
    <w:p>
      <w:pPr>
        <w:spacing w:after="0"/>
        <w:ind w:left="0"/>
        <w:jc w:val="both"/>
      </w:pPr>
      <w:r>
        <w:rPr>
          <w:rFonts w:ascii="Times New Roman"/>
          <w:b w:val="false"/>
          <w:i w:val="false"/>
          <w:color w:val="000000"/>
          <w:sz w:val="28"/>
        </w:rPr>
        <w:t>
      11. Финансирование деятельности центра осуществляется из республиканского и местных бюджетов, бюджета (сметы расходов) Национального Банка Республики Казахстан.</w:t>
      </w:r>
    </w:p>
    <w:bookmarkEnd w:id="18"/>
    <w:bookmarkStart w:name="z24" w:id="19"/>
    <w:p>
      <w:pPr>
        <w:spacing w:after="0"/>
        <w:ind w:left="0"/>
        <w:jc w:val="both"/>
      </w:pPr>
      <w:r>
        <w:rPr>
          <w:rFonts w:ascii="Times New Roman"/>
          <w:b w:val="false"/>
          <w:i w:val="false"/>
          <w:color w:val="000000"/>
          <w:sz w:val="28"/>
        </w:rPr>
        <w:t>
      12. Центр запрещается вступать в договорные отношения с субъектами предпринимательства на предмет выполнения обязанностей, являющихся полномочиями коммунальное государственное учреждение "Центр занятости населения акимата Жетысайского района".</w:t>
      </w:r>
    </w:p>
    <w:bookmarkEnd w:id="19"/>
    <w:p>
      <w:pPr>
        <w:spacing w:after="0"/>
        <w:ind w:left="0"/>
        <w:jc w:val="both"/>
      </w:pPr>
      <w:r>
        <w:rPr>
          <w:rFonts w:ascii="Times New Roman"/>
          <w:b w:val="false"/>
          <w:i w:val="false"/>
          <w:color w:val="000000"/>
          <w:sz w:val="28"/>
        </w:rPr>
        <w:t>
      Если коммунальному государственному учреждение "Центр занятости населения акимата Жетысайского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Start w:name="z25" w:id="20"/>
    <w:p>
      <w:pPr>
        <w:spacing w:after="0"/>
        <w:ind w:left="0"/>
        <w:jc w:val="left"/>
      </w:pPr>
      <w:r>
        <w:rPr>
          <w:rFonts w:ascii="Times New Roman"/>
          <w:b/>
          <w:i w:val="false"/>
          <w:color w:val="000000"/>
        </w:rPr>
        <w:t xml:space="preserve"> 2. Задачи и полномочия коммунального государственного учреждения</w:t>
      </w:r>
    </w:p>
    <w:bookmarkEnd w:id="20"/>
    <w:bookmarkStart w:name="z26" w:id="21"/>
    <w:p>
      <w:pPr>
        <w:spacing w:after="0"/>
        <w:ind w:left="0"/>
        <w:jc w:val="both"/>
      </w:pPr>
      <w:r>
        <w:rPr>
          <w:rFonts w:ascii="Times New Roman"/>
          <w:b w:val="false"/>
          <w:i w:val="false"/>
          <w:color w:val="000000"/>
          <w:sz w:val="28"/>
        </w:rPr>
        <w:t>
      13. Задачи:</w:t>
      </w:r>
    </w:p>
    <w:bookmarkEnd w:id="21"/>
    <w:p>
      <w:pPr>
        <w:spacing w:after="0"/>
        <w:ind w:left="0"/>
        <w:jc w:val="both"/>
      </w:pPr>
      <w:r>
        <w:rPr>
          <w:rFonts w:ascii="Times New Roman"/>
          <w:b w:val="false"/>
          <w:i w:val="false"/>
          <w:color w:val="000000"/>
          <w:sz w:val="28"/>
        </w:rPr>
        <w:t>
      - повышение уровня занятости населения, содействие повышению благосостояния, сокращение безработицы,</w:t>
      </w:r>
    </w:p>
    <w:p>
      <w:pPr>
        <w:spacing w:after="0"/>
        <w:ind w:left="0"/>
        <w:jc w:val="both"/>
      </w:pPr>
      <w:r>
        <w:rPr>
          <w:rFonts w:ascii="Times New Roman"/>
          <w:b w:val="false"/>
          <w:i w:val="false"/>
          <w:color w:val="000000"/>
          <w:sz w:val="28"/>
        </w:rPr>
        <w:t>
       - осуществление иных задач, предусмотренных законодательством Республики Казахстан.</w:t>
      </w:r>
    </w:p>
    <w:bookmarkStart w:name="z27" w:id="22"/>
    <w:p>
      <w:pPr>
        <w:spacing w:after="0"/>
        <w:ind w:left="0"/>
        <w:jc w:val="both"/>
      </w:pPr>
      <w:r>
        <w:rPr>
          <w:rFonts w:ascii="Times New Roman"/>
          <w:b w:val="false"/>
          <w:i w:val="false"/>
          <w:color w:val="000000"/>
          <w:sz w:val="28"/>
        </w:rPr>
        <w:t>
      14.Полномочия: 1) права:</w:t>
      </w:r>
    </w:p>
    <w:bookmarkEnd w:id="22"/>
    <w:p>
      <w:pPr>
        <w:spacing w:after="0"/>
        <w:ind w:left="0"/>
        <w:jc w:val="both"/>
      </w:pPr>
      <w:r>
        <w:rPr>
          <w:rFonts w:ascii="Times New Roman"/>
          <w:b w:val="false"/>
          <w:i w:val="false"/>
          <w:color w:val="000000"/>
          <w:sz w:val="28"/>
        </w:rPr>
        <w:t>
      - представлять интересы в государственных органах и организациях;</w:t>
      </w:r>
    </w:p>
    <w:p>
      <w:pPr>
        <w:spacing w:after="0"/>
        <w:ind w:left="0"/>
        <w:jc w:val="both"/>
      </w:pPr>
      <w:r>
        <w:rPr>
          <w:rFonts w:ascii="Times New Roman"/>
          <w:b w:val="false"/>
          <w:i w:val="false"/>
          <w:color w:val="000000"/>
          <w:sz w:val="28"/>
        </w:rPr>
        <w:t>
      -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p>
    <w:p>
      <w:pPr>
        <w:spacing w:after="0"/>
        <w:ind w:left="0"/>
        <w:jc w:val="both"/>
      </w:pPr>
      <w:r>
        <w:rPr>
          <w:rFonts w:ascii="Times New Roman"/>
          <w:b w:val="false"/>
          <w:i w:val="false"/>
          <w:color w:val="000000"/>
          <w:sz w:val="28"/>
        </w:rPr>
        <w:t>
      - иные права, предусмотренные законодательством Республики Казахстан;</w:t>
      </w:r>
    </w:p>
    <w:p>
      <w:pPr>
        <w:spacing w:after="0"/>
        <w:ind w:left="0"/>
        <w:jc w:val="both"/>
      </w:pPr>
      <w:r>
        <w:rPr>
          <w:rFonts w:ascii="Times New Roman"/>
          <w:b w:val="false"/>
          <w:i w:val="false"/>
          <w:color w:val="000000"/>
          <w:sz w:val="28"/>
        </w:rPr>
        <w:t>
      -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 качественно и своевременно исполнять акты и поручения Президента, Правительства Республики Казахстан и иных центральных исполнительных органов, а также акима и акимата области;</w:t>
      </w:r>
    </w:p>
    <w:p>
      <w:pPr>
        <w:spacing w:after="0"/>
        <w:ind w:left="0"/>
        <w:jc w:val="both"/>
      </w:pPr>
      <w:r>
        <w:rPr>
          <w:rFonts w:ascii="Times New Roman"/>
          <w:b w:val="false"/>
          <w:i w:val="false"/>
          <w:color w:val="000000"/>
          <w:sz w:val="28"/>
        </w:rPr>
        <w:t xml:space="preserve">
      2) обязанности: </w:t>
      </w:r>
    </w:p>
    <w:p>
      <w:pPr>
        <w:spacing w:after="0"/>
        <w:ind w:left="0"/>
        <w:jc w:val="both"/>
      </w:pPr>
      <w:r>
        <w:rPr>
          <w:rFonts w:ascii="Times New Roman"/>
          <w:b w:val="false"/>
          <w:i w:val="false"/>
          <w:color w:val="000000"/>
          <w:sz w:val="28"/>
        </w:rPr>
        <w:t>
      - обеспечивать качественное и своевременное оказание государственных услуг;</w:t>
      </w:r>
    </w:p>
    <w:p>
      <w:pPr>
        <w:spacing w:after="0"/>
        <w:ind w:left="0"/>
        <w:jc w:val="both"/>
      </w:pPr>
      <w:r>
        <w:rPr>
          <w:rFonts w:ascii="Times New Roman"/>
          <w:b w:val="false"/>
          <w:i w:val="false"/>
          <w:color w:val="000000"/>
          <w:sz w:val="28"/>
        </w:rPr>
        <w:t>
      - иные обязанности, предусмотренные законодательством Республики Казахстан.</w:t>
      </w:r>
    </w:p>
    <w:bookmarkStart w:name="z28" w:id="23"/>
    <w:p>
      <w:pPr>
        <w:spacing w:after="0"/>
        <w:ind w:left="0"/>
        <w:jc w:val="both"/>
      </w:pPr>
      <w:r>
        <w:rPr>
          <w:rFonts w:ascii="Times New Roman"/>
          <w:b w:val="false"/>
          <w:i w:val="false"/>
          <w:color w:val="000000"/>
          <w:sz w:val="28"/>
        </w:rPr>
        <w:t xml:space="preserve">
      15. Функции: </w:t>
      </w:r>
    </w:p>
    <w:bookmarkEnd w:id="23"/>
    <w:p>
      <w:pPr>
        <w:spacing w:after="0"/>
        <w:ind w:left="0"/>
        <w:jc w:val="both"/>
      </w:pPr>
      <w:r>
        <w:rPr>
          <w:rFonts w:ascii="Times New Roman"/>
          <w:b w:val="false"/>
          <w:i w:val="false"/>
          <w:color w:val="000000"/>
          <w:sz w:val="28"/>
        </w:rPr>
        <w:t>
      1) осуществляет оценку состояния и прогноз развития занятости населения, информирование населения о состоянии рынка труда;</w:t>
      </w:r>
    </w:p>
    <w:p>
      <w:pPr>
        <w:spacing w:after="0"/>
        <w:ind w:left="0"/>
        <w:jc w:val="both"/>
      </w:pPr>
      <w:r>
        <w:rPr>
          <w:rFonts w:ascii="Times New Roman"/>
          <w:b w:val="false"/>
          <w:i w:val="false"/>
          <w:color w:val="000000"/>
          <w:sz w:val="28"/>
        </w:rPr>
        <w:t xml:space="preserve">
      2) осуществляет реализацию активных мер содействия занятости, предусмотренных </w:t>
      </w:r>
      <w:r>
        <w:rPr>
          <w:rFonts w:ascii="Times New Roman"/>
          <w:b w:val="false"/>
          <w:i w:val="false"/>
          <w:color w:val="000000"/>
          <w:sz w:val="28"/>
        </w:rPr>
        <w:t>Законом</w:t>
      </w:r>
      <w:r>
        <w:rPr>
          <w:rFonts w:ascii="Times New Roman"/>
          <w:b w:val="false"/>
          <w:i w:val="false"/>
          <w:color w:val="000000"/>
          <w:sz w:val="28"/>
        </w:rPr>
        <w:t>, а также дополнительных мер содействия занятости, финансируемых за счет средств бюджета;</w:t>
      </w:r>
    </w:p>
    <w:p>
      <w:pPr>
        <w:spacing w:after="0"/>
        <w:ind w:left="0"/>
        <w:jc w:val="both"/>
      </w:pPr>
      <w:r>
        <w:rPr>
          <w:rFonts w:ascii="Times New Roman"/>
          <w:b w:val="false"/>
          <w:i w:val="false"/>
          <w:color w:val="000000"/>
          <w:sz w:val="28"/>
        </w:rPr>
        <w:t>
      3) регистрирует обратившихся лиц в качестве ищущих работу и безработных;</w:t>
      </w:r>
    </w:p>
    <w:p>
      <w:pPr>
        <w:spacing w:after="0"/>
        <w:ind w:left="0"/>
        <w:jc w:val="both"/>
      </w:pPr>
      <w:r>
        <w:rPr>
          <w:rFonts w:ascii="Times New Roman"/>
          <w:b w:val="false"/>
          <w:i w:val="false"/>
          <w:color w:val="000000"/>
          <w:sz w:val="28"/>
        </w:rPr>
        <w:t xml:space="preserve">
      4) выдает справку о регистрации в качестве безработного, по форме предусмотренной стандартом государственной услуги "Выдача справок безработным гражданам",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под № 11342);</w:t>
      </w:r>
    </w:p>
    <w:p>
      <w:pPr>
        <w:spacing w:after="0"/>
        <w:ind w:left="0"/>
        <w:jc w:val="both"/>
      </w:pPr>
      <w:r>
        <w:rPr>
          <w:rFonts w:ascii="Times New Roman"/>
          <w:b w:val="false"/>
          <w:i w:val="false"/>
          <w:color w:val="000000"/>
          <w:sz w:val="28"/>
        </w:rPr>
        <w:t xml:space="preserve">
      5) осуществляет прием документов, перечень которых предусмотрен </w:t>
      </w:r>
      <w:r>
        <w:rPr>
          <w:rFonts w:ascii="Times New Roman"/>
          <w:b w:val="false"/>
          <w:i w:val="false"/>
          <w:color w:val="000000"/>
          <w:sz w:val="28"/>
        </w:rPr>
        <w:t>пунктом 4</w:t>
      </w:r>
      <w:r>
        <w:rPr>
          <w:rFonts w:ascii="Times New Roman"/>
          <w:b w:val="false"/>
          <w:i w:val="false"/>
          <w:color w:val="000000"/>
          <w:sz w:val="28"/>
        </w:rPr>
        <w:t xml:space="preserve">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17 апреля 2015 года № 236 (зарегистрирован в Реестре государственной регистрации нормативных правовых актов под № 11224), необходимых для назначения социальной выплаты на случай потери работы за счет средств Государственного фонда социального страхования и направляет их в Государственную корпорацию;</w:t>
      </w:r>
    </w:p>
    <w:p>
      <w:pPr>
        <w:spacing w:after="0"/>
        <w:ind w:left="0"/>
        <w:jc w:val="both"/>
      </w:pPr>
      <w:r>
        <w:rPr>
          <w:rFonts w:ascii="Times New Roman"/>
          <w:b w:val="false"/>
          <w:i w:val="false"/>
          <w:color w:val="000000"/>
          <w:sz w:val="28"/>
        </w:rPr>
        <w:t xml:space="preserve">
      6) осуществляет прием документов для назначения адресной социальной помощи, координацию деятельности заинтересованных органов и организаций, направляет их на рассмотрение участковой комиссии, а также районной (городской) и (или) региональной комиссии, заключает социальный контракт, по форме утвержденной </w:t>
      </w:r>
      <w:r>
        <w:rPr>
          <w:rFonts w:ascii="Times New Roman"/>
          <w:b w:val="false"/>
          <w:i w:val="false"/>
          <w:color w:val="000000"/>
          <w:sz w:val="28"/>
        </w:rPr>
        <w:t>Правилами</w:t>
      </w:r>
      <w:r>
        <w:rPr>
          <w:rFonts w:ascii="Times New Roman"/>
          <w:b w:val="false"/>
          <w:i w:val="false"/>
          <w:color w:val="000000"/>
          <w:sz w:val="28"/>
        </w:rPr>
        <w:t xml:space="preserve"> назначения и выплаты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320 (зарегистрирован в Реестре государственной регистрации нормативных правовых актов под № 11426), передает документы заявителей обратившихся на назначение адресной социальной помощи в уполномоченный орган по вопросам социальной защиты, оказывает содействие получателям адресной социальной помощи в реализации индивидуального плана, осуществляет мониторинг выполнения обязательств социального контракта;</w:t>
      </w:r>
    </w:p>
    <w:p>
      <w:pPr>
        <w:spacing w:after="0"/>
        <w:ind w:left="0"/>
        <w:jc w:val="both"/>
      </w:pPr>
      <w:r>
        <w:rPr>
          <w:rFonts w:ascii="Times New Roman"/>
          <w:b w:val="false"/>
          <w:i w:val="false"/>
          <w:color w:val="000000"/>
          <w:sz w:val="28"/>
        </w:rPr>
        <w:t>
      7) оказывает услуги по социальной профессиональной ориентации;</w:t>
      </w:r>
    </w:p>
    <w:p>
      <w:pPr>
        <w:spacing w:after="0"/>
        <w:ind w:left="0"/>
        <w:jc w:val="both"/>
      </w:pPr>
      <w:r>
        <w:rPr>
          <w:rFonts w:ascii="Times New Roman"/>
          <w:b w:val="false"/>
          <w:i w:val="false"/>
          <w:color w:val="000000"/>
          <w:sz w:val="28"/>
        </w:rPr>
        <w:t>
      8) оказывает содействие лицам, ищущим работу, и безработным в подборе подходящей работы, выдает направление для трудоустройства;</w:t>
      </w:r>
    </w:p>
    <w:p>
      <w:pPr>
        <w:spacing w:after="0"/>
        <w:ind w:left="0"/>
        <w:jc w:val="both"/>
      </w:pPr>
      <w:r>
        <w:rPr>
          <w:rFonts w:ascii="Times New Roman"/>
          <w:b w:val="false"/>
          <w:i w:val="false"/>
          <w:color w:val="000000"/>
          <w:sz w:val="28"/>
        </w:rPr>
        <w:t>
      9) осуществляет взаимодействие с Государственным фондом социального страхования и акимами поселков, села, сельского округа по вопросам реализации мер содействия занятости населения;</w:t>
      </w:r>
    </w:p>
    <w:p>
      <w:pPr>
        <w:spacing w:after="0"/>
        <w:ind w:left="0"/>
        <w:jc w:val="both"/>
      </w:pPr>
      <w:r>
        <w:rPr>
          <w:rFonts w:ascii="Times New Roman"/>
          <w:b w:val="false"/>
          <w:i w:val="false"/>
          <w:color w:val="000000"/>
          <w:sz w:val="28"/>
        </w:rPr>
        <w:t>
      10) ведет индивидуальную карту трудоустройства безработного;</w:t>
      </w:r>
    </w:p>
    <w:p>
      <w:pPr>
        <w:spacing w:after="0"/>
        <w:ind w:left="0"/>
        <w:jc w:val="both"/>
      </w:pPr>
      <w:r>
        <w:rPr>
          <w:rFonts w:ascii="Times New Roman"/>
          <w:b w:val="false"/>
          <w:i w:val="false"/>
          <w:color w:val="000000"/>
          <w:sz w:val="28"/>
        </w:rPr>
        <w:t xml:space="preserve">
      11) подписывает социальный контракт с участниками Государственной Программы развития продуктивной занятости и массового предпринимательства на 2017-2021 годы "Еңбек",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2018 года № 746 (далее – </w:t>
      </w:r>
      <w:r>
        <w:rPr>
          <w:rFonts w:ascii="Times New Roman"/>
          <w:b w:val="false"/>
          <w:i w:val="false"/>
          <w:color w:val="000000"/>
          <w:sz w:val="28"/>
        </w:rPr>
        <w:t>Программа</w:t>
      </w:r>
      <w:r>
        <w:rPr>
          <w:rFonts w:ascii="Times New Roman"/>
          <w:b w:val="false"/>
          <w:i w:val="false"/>
          <w:color w:val="000000"/>
          <w:sz w:val="28"/>
        </w:rPr>
        <w:t xml:space="preserve">), по повышению мобильности трудовых ресурсов, утвержденной настоящим приказом, осуществляют мониторинг его исполнения и применение санкций при невыполнении его условий 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12) оказывает трудовое посредничество, а также меры содействия занятости населения, предусмотренные законодательством о занятости населения Республики Казахстан, в том числе через мобильные центры занятости населения;</w:t>
      </w:r>
    </w:p>
    <w:p>
      <w:pPr>
        <w:spacing w:after="0"/>
        <w:ind w:left="0"/>
        <w:jc w:val="both"/>
      </w:pPr>
      <w:r>
        <w:rPr>
          <w:rFonts w:ascii="Times New Roman"/>
          <w:b w:val="false"/>
          <w:i w:val="false"/>
          <w:color w:val="000000"/>
          <w:sz w:val="28"/>
        </w:rPr>
        <w:t>
      13) информирует и предоставляет консультационные услуги гражданам по вопросам участия в Программе, оказывает помощь в подготовке документов, проводит консультации с претендентами с целью изучения их потребностей, проводит оценку нуждаемости претендентов в социальной поддержке, прием их документов;</w:t>
      </w:r>
    </w:p>
    <w:p>
      <w:pPr>
        <w:spacing w:after="0"/>
        <w:ind w:left="0"/>
        <w:jc w:val="both"/>
      </w:pPr>
      <w:r>
        <w:rPr>
          <w:rFonts w:ascii="Times New Roman"/>
          <w:b w:val="false"/>
          <w:i w:val="false"/>
          <w:color w:val="000000"/>
          <w:sz w:val="28"/>
        </w:rPr>
        <w:t>
      14) осуществляет отбор и распределение потенциальных участников в мерах содействия занятости;</w:t>
      </w:r>
    </w:p>
    <w:p>
      <w:pPr>
        <w:spacing w:after="0"/>
        <w:ind w:left="0"/>
        <w:jc w:val="both"/>
      </w:pPr>
      <w:r>
        <w:rPr>
          <w:rFonts w:ascii="Times New Roman"/>
          <w:b w:val="false"/>
          <w:i w:val="false"/>
          <w:color w:val="000000"/>
          <w:sz w:val="28"/>
        </w:rPr>
        <w:t>
      15) ведет мониторинг и определяет потребность в рабочей силе на местном рынке труда;</w:t>
      </w:r>
    </w:p>
    <w:p>
      <w:pPr>
        <w:spacing w:after="0"/>
        <w:ind w:left="0"/>
        <w:jc w:val="both"/>
      </w:pPr>
      <w:r>
        <w:rPr>
          <w:rFonts w:ascii="Times New Roman"/>
          <w:b w:val="false"/>
          <w:i w:val="false"/>
          <w:color w:val="000000"/>
          <w:sz w:val="28"/>
        </w:rPr>
        <w:t>
      16) выдает направления на участие в мерах содействия занятости;</w:t>
      </w:r>
    </w:p>
    <w:p>
      <w:pPr>
        <w:spacing w:after="0"/>
        <w:ind w:left="0"/>
        <w:jc w:val="both"/>
      </w:pPr>
      <w:r>
        <w:rPr>
          <w:rFonts w:ascii="Times New Roman"/>
          <w:b w:val="false"/>
          <w:i w:val="false"/>
          <w:color w:val="000000"/>
          <w:sz w:val="28"/>
        </w:rPr>
        <w:t>
      17) ведет учет о наличии свободных рабочих мест (вакантных должностей) у работодателей, а также о выполняемости квот для трудоустройства инвалидов,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000000"/>
          <w:sz w:val="28"/>
        </w:rPr>
        <w:t>
      18) ведет информационно-разъяснительную работу среди населения по вопросам участия в Программе;</w:t>
      </w:r>
    </w:p>
    <w:p>
      <w:pPr>
        <w:spacing w:after="0"/>
        <w:ind w:left="0"/>
        <w:jc w:val="both"/>
      </w:pPr>
      <w:r>
        <w:rPr>
          <w:rFonts w:ascii="Times New Roman"/>
          <w:b w:val="false"/>
          <w:i w:val="false"/>
          <w:color w:val="000000"/>
          <w:sz w:val="28"/>
        </w:rPr>
        <w:t>
      19) осуществляет мониторинг участников Программы на предмет трудоустройства и наличия обязательных пенсионных взносов через информационную систему "Рынок труда";</w:t>
      </w:r>
    </w:p>
    <w:p>
      <w:pPr>
        <w:spacing w:after="0"/>
        <w:ind w:left="0"/>
        <w:jc w:val="both"/>
      </w:pPr>
      <w:r>
        <w:rPr>
          <w:rFonts w:ascii="Times New Roman"/>
          <w:b w:val="false"/>
          <w:i w:val="false"/>
          <w:color w:val="000000"/>
          <w:sz w:val="28"/>
        </w:rPr>
        <w:t>
      20) привлекает частные агентства занятости для оказания услуг по трудовому посредничеству;</w:t>
      </w:r>
    </w:p>
    <w:p>
      <w:pPr>
        <w:spacing w:after="0"/>
        <w:ind w:left="0"/>
        <w:jc w:val="both"/>
      </w:pPr>
      <w:r>
        <w:rPr>
          <w:rFonts w:ascii="Times New Roman"/>
          <w:b w:val="false"/>
          <w:i w:val="false"/>
          <w:color w:val="000000"/>
          <w:sz w:val="28"/>
        </w:rPr>
        <w:t xml:space="preserve">
      Не допускается осуществление Центром деятельности, а также совершение сделок противоречащих предмету и цели его деятельности, закрепленных настояшим </w:t>
      </w:r>
      <w:r>
        <w:rPr>
          <w:rFonts w:ascii="Times New Roman"/>
          <w:b w:val="false"/>
          <w:i w:val="false"/>
          <w:color w:val="000000"/>
          <w:sz w:val="28"/>
        </w:rPr>
        <w:t>положением</w:t>
      </w:r>
      <w:r>
        <w:rPr>
          <w:rFonts w:ascii="Times New Roman"/>
          <w:b w:val="false"/>
          <w:i w:val="false"/>
          <w:color w:val="000000"/>
          <w:sz w:val="28"/>
        </w:rPr>
        <w:t>.</w:t>
      </w:r>
    </w:p>
    <w:bookmarkStart w:name="z29" w:id="24"/>
    <w:p>
      <w:pPr>
        <w:spacing w:after="0"/>
        <w:ind w:left="0"/>
        <w:jc w:val="left"/>
      </w:pPr>
      <w:r>
        <w:rPr>
          <w:rFonts w:ascii="Times New Roman"/>
          <w:b/>
          <w:i w:val="false"/>
          <w:color w:val="000000"/>
        </w:rPr>
        <w:t xml:space="preserve"> 3. Статус, полномочия первого руководителя коммунального государственного учреждения</w:t>
      </w:r>
    </w:p>
    <w:bookmarkEnd w:id="24"/>
    <w:bookmarkStart w:name="z30" w:id="25"/>
    <w:p>
      <w:pPr>
        <w:spacing w:after="0"/>
        <w:ind w:left="0"/>
        <w:jc w:val="both"/>
      </w:pPr>
      <w:r>
        <w:rPr>
          <w:rFonts w:ascii="Times New Roman"/>
          <w:b w:val="false"/>
          <w:i w:val="false"/>
          <w:color w:val="000000"/>
          <w:sz w:val="28"/>
        </w:rPr>
        <w:t>
      16. Руководство центра осуществляется руководителем, который несет персональную ответственность за выполнение возложенных на коммунальное государственное учреждение "Центр занятости населения акимата Жетысайского района" задач и осуществление им своих полномочий.</w:t>
      </w:r>
    </w:p>
    <w:bookmarkEnd w:id="25"/>
    <w:bookmarkStart w:name="z31" w:id="26"/>
    <w:p>
      <w:pPr>
        <w:spacing w:after="0"/>
        <w:ind w:left="0"/>
        <w:jc w:val="both"/>
      </w:pPr>
      <w:r>
        <w:rPr>
          <w:rFonts w:ascii="Times New Roman"/>
          <w:b w:val="false"/>
          <w:i w:val="false"/>
          <w:color w:val="000000"/>
          <w:sz w:val="28"/>
        </w:rPr>
        <w:t>
      17. Руководитель (директор) центра назначается на должность и освобождается от должности руководителем отдела занятости и социальных программ Жетысайского района по согласованию с акимом района;</w:t>
      </w:r>
    </w:p>
    <w:bookmarkEnd w:id="26"/>
    <w:bookmarkStart w:name="z32" w:id="27"/>
    <w:p>
      <w:pPr>
        <w:spacing w:after="0"/>
        <w:ind w:left="0"/>
        <w:jc w:val="both"/>
      </w:pPr>
      <w:r>
        <w:rPr>
          <w:rFonts w:ascii="Times New Roman"/>
          <w:b w:val="false"/>
          <w:i w:val="false"/>
          <w:color w:val="000000"/>
          <w:sz w:val="28"/>
        </w:rPr>
        <w:t>
      18. Руководитель центра имеет заместителя, назначаемого на должность и освобождаемого от должности руководителем отдела занятости и социальных программ Жетысайского района.</w:t>
      </w:r>
    </w:p>
    <w:bookmarkEnd w:id="27"/>
    <w:bookmarkStart w:name="z33" w:id="28"/>
    <w:p>
      <w:pPr>
        <w:spacing w:after="0"/>
        <w:ind w:left="0"/>
        <w:jc w:val="both"/>
      </w:pPr>
      <w:r>
        <w:rPr>
          <w:rFonts w:ascii="Times New Roman"/>
          <w:b w:val="false"/>
          <w:i w:val="false"/>
          <w:color w:val="000000"/>
          <w:sz w:val="28"/>
        </w:rPr>
        <w:t>
      19. Полномочия руководителя центра:</w:t>
      </w:r>
    </w:p>
    <w:bookmarkEnd w:id="28"/>
    <w:p>
      <w:pPr>
        <w:spacing w:after="0"/>
        <w:ind w:left="0"/>
        <w:jc w:val="both"/>
      </w:pPr>
      <w:r>
        <w:rPr>
          <w:rFonts w:ascii="Times New Roman"/>
          <w:b w:val="false"/>
          <w:i w:val="false"/>
          <w:color w:val="000000"/>
          <w:sz w:val="28"/>
        </w:rPr>
        <w:t>
      1) без доверенности действует от имени коммунального государственного учреждения;</w:t>
      </w:r>
    </w:p>
    <w:p>
      <w:pPr>
        <w:spacing w:after="0"/>
        <w:ind w:left="0"/>
        <w:jc w:val="both"/>
      </w:pPr>
      <w:r>
        <w:rPr>
          <w:rFonts w:ascii="Times New Roman"/>
          <w:b w:val="false"/>
          <w:i w:val="false"/>
          <w:color w:val="000000"/>
          <w:sz w:val="28"/>
        </w:rPr>
        <w:t>
      2) представляет интересы коммунального государственного учреждения в государственных органах и иных организациях;</w:t>
      </w:r>
    </w:p>
    <w:p>
      <w:pPr>
        <w:spacing w:after="0"/>
        <w:ind w:left="0"/>
        <w:jc w:val="both"/>
      </w:pPr>
      <w:r>
        <w:rPr>
          <w:rFonts w:ascii="Times New Roman"/>
          <w:b w:val="false"/>
          <w:i w:val="false"/>
          <w:color w:val="000000"/>
          <w:sz w:val="28"/>
        </w:rPr>
        <w:t>
      3) в случаях и пределах, установленных законодательством порядке, распоряжается имуществом коммунального государственного учреждения;</w:t>
      </w:r>
    </w:p>
    <w:p>
      <w:pPr>
        <w:spacing w:after="0"/>
        <w:ind w:left="0"/>
        <w:jc w:val="both"/>
      </w:pPr>
      <w:r>
        <w:rPr>
          <w:rFonts w:ascii="Times New Roman"/>
          <w:b w:val="false"/>
          <w:i w:val="false"/>
          <w:color w:val="000000"/>
          <w:sz w:val="28"/>
        </w:rPr>
        <w:t>
      4) заключает договоры;</w:t>
      </w:r>
    </w:p>
    <w:p>
      <w:pPr>
        <w:spacing w:after="0"/>
        <w:ind w:left="0"/>
        <w:jc w:val="both"/>
      </w:pPr>
      <w:r>
        <w:rPr>
          <w:rFonts w:ascii="Times New Roman"/>
          <w:b w:val="false"/>
          <w:i w:val="false"/>
          <w:color w:val="000000"/>
          <w:sz w:val="28"/>
        </w:rPr>
        <w:t>
      5) выдает доверенности;</w:t>
      </w:r>
    </w:p>
    <w:p>
      <w:pPr>
        <w:spacing w:after="0"/>
        <w:ind w:left="0"/>
        <w:jc w:val="both"/>
      </w:pPr>
      <w:r>
        <w:rPr>
          <w:rFonts w:ascii="Times New Roman"/>
          <w:b w:val="false"/>
          <w:i w:val="false"/>
          <w:color w:val="000000"/>
          <w:sz w:val="28"/>
        </w:rPr>
        <w:t>
      6) утверждает порядок и планы коммунального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p>
      <w:pPr>
        <w:spacing w:after="0"/>
        <w:ind w:left="0"/>
        <w:jc w:val="both"/>
      </w:pPr>
      <w:r>
        <w:rPr>
          <w:rFonts w:ascii="Times New Roman"/>
          <w:b w:val="false"/>
          <w:i w:val="false"/>
          <w:color w:val="000000"/>
          <w:sz w:val="28"/>
        </w:rPr>
        <w:t>
      7) открывает банковские счета;</w:t>
      </w:r>
    </w:p>
    <w:p>
      <w:pPr>
        <w:spacing w:after="0"/>
        <w:ind w:left="0"/>
        <w:jc w:val="both"/>
      </w:pPr>
      <w:r>
        <w:rPr>
          <w:rFonts w:ascii="Times New Roman"/>
          <w:b w:val="false"/>
          <w:i w:val="false"/>
          <w:color w:val="000000"/>
          <w:sz w:val="28"/>
        </w:rPr>
        <w:t>
      8) издает приказы, касающиеся деятельности коммунального государственного учреждения, дает указания, обязательные для всех сотрудников;</w:t>
      </w:r>
    </w:p>
    <w:p>
      <w:pPr>
        <w:spacing w:after="0"/>
        <w:ind w:left="0"/>
        <w:jc w:val="both"/>
      </w:pPr>
      <w:r>
        <w:rPr>
          <w:rFonts w:ascii="Times New Roman"/>
          <w:b w:val="false"/>
          <w:i w:val="false"/>
          <w:color w:val="000000"/>
          <w:sz w:val="28"/>
        </w:rPr>
        <w:t>
      9) в соответствие с трудовым законодательством ведет прием и увольнение сотрудников коммунального государственного учреждения, кроме сотрудников, назначаемых Органом управления;</w:t>
      </w:r>
    </w:p>
    <w:p>
      <w:pPr>
        <w:spacing w:after="0"/>
        <w:ind w:left="0"/>
        <w:jc w:val="both"/>
      </w:pPr>
      <w:r>
        <w:rPr>
          <w:rFonts w:ascii="Times New Roman"/>
          <w:b w:val="false"/>
          <w:i w:val="false"/>
          <w:color w:val="000000"/>
          <w:sz w:val="28"/>
        </w:rPr>
        <w:t>
      10) применяет меры поощрения и налагает дисциплинарные взыскания на работников коммунального государственного учреждения, в порядке, установленном законодательством Республики Казахстан, кроме работников, назначаемых Органом управления;</w:t>
      </w:r>
    </w:p>
    <w:p>
      <w:pPr>
        <w:spacing w:after="0"/>
        <w:ind w:left="0"/>
        <w:jc w:val="both"/>
      </w:pPr>
      <w:r>
        <w:rPr>
          <w:rFonts w:ascii="Times New Roman"/>
          <w:b w:val="false"/>
          <w:i w:val="false"/>
          <w:color w:val="000000"/>
          <w:sz w:val="28"/>
        </w:rPr>
        <w:t>
      11) определяет обязанности и круг полномочий своего (своих) заместителя (заместителей) и иных сотрудников коммунального государственного учреждения;</w:t>
      </w:r>
    </w:p>
    <w:p>
      <w:pPr>
        <w:spacing w:after="0"/>
        <w:ind w:left="0"/>
        <w:jc w:val="both"/>
      </w:pPr>
      <w:r>
        <w:rPr>
          <w:rFonts w:ascii="Times New Roman"/>
          <w:b w:val="false"/>
          <w:i w:val="false"/>
          <w:color w:val="000000"/>
          <w:sz w:val="28"/>
        </w:rPr>
        <w:t>
      12) принимает меры, направленные на противодействие коррупции;</w:t>
      </w:r>
    </w:p>
    <w:p>
      <w:pPr>
        <w:spacing w:after="0"/>
        <w:ind w:left="0"/>
        <w:jc w:val="both"/>
      </w:pPr>
      <w:r>
        <w:rPr>
          <w:rFonts w:ascii="Times New Roman"/>
          <w:b w:val="false"/>
          <w:i w:val="false"/>
          <w:color w:val="000000"/>
          <w:sz w:val="28"/>
        </w:rPr>
        <w:t>
      13) утверждает режим работы коммунального государственного учреждения, которым устанавливается рабочее время и время отдыха работников, условия обеспечения трудовой дисциплины, иные вопросы регулирования трудовых отношений;</w:t>
      </w:r>
    </w:p>
    <w:p>
      <w:pPr>
        <w:spacing w:after="0"/>
        <w:ind w:left="0"/>
        <w:jc w:val="both"/>
      </w:pPr>
      <w:r>
        <w:rPr>
          <w:rFonts w:ascii="Times New Roman"/>
          <w:b w:val="false"/>
          <w:i w:val="false"/>
          <w:color w:val="000000"/>
          <w:sz w:val="28"/>
        </w:rPr>
        <w:t xml:space="preserve">
      14) осуществляет иные функции, возложенные на него законодательством Республики Казахстан, настоящим </w:t>
      </w:r>
      <w:r>
        <w:rPr>
          <w:rFonts w:ascii="Times New Roman"/>
          <w:b w:val="false"/>
          <w:i w:val="false"/>
          <w:color w:val="000000"/>
          <w:sz w:val="28"/>
        </w:rPr>
        <w:t>Положением</w:t>
      </w:r>
      <w:r>
        <w:rPr>
          <w:rFonts w:ascii="Times New Roman"/>
          <w:b w:val="false"/>
          <w:i w:val="false"/>
          <w:color w:val="000000"/>
          <w:sz w:val="28"/>
        </w:rPr>
        <w:t xml:space="preserve"> и Органом управления.</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34" w:id="29"/>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29"/>
    <w:bookmarkStart w:name="z35" w:id="30"/>
    <w:p>
      <w:pPr>
        <w:spacing w:after="0"/>
        <w:ind w:left="0"/>
        <w:jc w:val="left"/>
      </w:pPr>
      <w:r>
        <w:rPr>
          <w:rFonts w:ascii="Times New Roman"/>
          <w:b/>
          <w:i w:val="false"/>
          <w:color w:val="000000"/>
        </w:rPr>
        <w:t xml:space="preserve"> 4. Имущество коммунального государственного учреждения</w:t>
      </w:r>
    </w:p>
    <w:bookmarkEnd w:id="30"/>
    <w:bookmarkStart w:name="z36" w:id="31"/>
    <w:p>
      <w:pPr>
        <w:spacing w:after="0"/>
        <w:ind w:left="0"/>
        <w:jc w:val="both"/>
      </w:pPr>
      <w:r>
        <w:rPr>
          <w:rFonts w:ascii="Times New Roman"/>
          <w:b w:val="false"/>
          <w:i w:val="false"/>
          <w:color w:val="000000"/>
          <w:sz w:val="28"/>
        </w:rPr>
        <w:t xml:space="preserve">
      21. Центр может иметь на праве оперативного управления обособленное имущество в случаях, предусмотренных законодательством. </w:t>
      </w:r>
    </w:p>
    <w:bookmarkEnd w:id="31"/>
    <w:p>
      <w:pPr>
        <w:spacing w:after="0"/>
        <w:ind w:left="0"/>
        <w:jc w:val="both"/>
      </w:pPr>
      <w:r>
        <w:rPr>
          <w:rFonts w:ascii="Times New Roman"/>
          <w:b w:val="false"/>
          <w:i w:val="false"/>
          <w:color w:val="000000"/>
          <w:sz w:val="28"/>
        </w:rPr>
        <w:t>
      Имущество центра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7" w:id="32"/>
    <w:p>
      <w:pPr>
        <w:spacing w:after="0"/>
        <w:ind w:left="0"/>
        <w:jc w:val="both"/>
      </w:pPr>
      <w:r>
        <w:rPr>
          <w:rFonts w:ascii="Times New Roman"/>
          <w:b w:val="false"/>
          <w:i w:val="false"/>
          <w:color w:val="000000"/>
          <w:sz w:val="28"/>
        </w:rPr>
        <w:t>
      22. Имущество, закрепленное за центра относится к коммунальной собственности.</w:t>
      </w:r>
    </w:p>
    <w:bookmarkEnd w:id="32"/>
    <w:bookmarkStart w:name="z38" w:id="33"/>
    <w:p>
      <w:pPr>
        <w:spacing w:after="0"/>
        <w:ind w:left="0"/>
        <w:jc w:val="both"/>
      </w:pPr>
      <w:r>
        <w:rPr>
          <w:rFonts w:ascii="Times New Roman"/>
          <w:b w:val="false"/>
          <w:i w:val="false"/>
          <w:color w:val="000000"/>
          <w:sz w:val="28"/>
        </w:rPr>
        <w:t>
      23. Центр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3"/>
    <w:bookmarkStart w:name="z39" w:id="34"/>
    <w:p>
      <w:pPr>
        <w:spacing w:after="0"/>
        <w:ind w:left="0"/>
        <w:jc w:val="left"/>
      </w:pPr>
      <w:r>
        <w:rPr>
          <w:rFonts w:ascii="Times New Roman"/>
          <w:b/>
          <w:i w:val="false"/>
          <w:color w:val="000000"/>
        </w:rPr>
        <w:t xml:space="preserve"> 5. Реорганизация и упразднение коммунального государственного учреждения</w:t>
      </w:r>
    </w:p>
    <w:bookmarkEnd w:id="34"/>
    <w:bookmarkStart w:name="z40" w:id="35"/>
    <w:p>
      <w:pPr>
        <w:spacing w:after="0"/>
        <w:ind w:left="0"/>
        <w:jc w:val="both"/>
      </w:pPr>
      <w:r>
        <w:rPr>
          <w:rFonts w:ascii="Times New Roman"/>
          <w:b w:val="false"/>
          <w:i w:val="false"/>
          <w:color w:val="000000"/>
          <w:sz w:val="28"/>
        </w:rPr>
        <w:t>
      24. Реорганизация и упразднение коммунальное государственное учреждение "Центр занятости населения акимата Жетысайского района" осуществляются в соответствии с законодательством Республики Казахстан.</w:t>
      </w:r>
    </w:p>
    <w:bookmarkEnd w:id="35"/>
    <w:bookmarkStart w:name="z41" w:id="36"/>
    <w:p>
      <w:pPr>
        <w:spacing w:after="0"/>
        <w:ind w:left="0"/>
        <w:jc w:val="both"/>
      </w:pPr>
      <w:r>
        <w:rPr>
          <w:rFonts w:ascii="Times New Roman"/>
          <w:b w:val="false"/>
          <w:i w:val="false"/>
          <w:color w:val="000000"/>
          <w:sz w:val="28"/>
        </w:rPr>
        <w:t>
      25. коммунальное государственное учреждение "Центр занятости населения акимата Жетысайского района" не имеет ведомств.</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