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ac621" w14:textId="5eac6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"Аппарата акима сельского округа Казыбек би" Жетысайского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Жетысайского района Туркестанской области от 3 июня 2022 года № 406. Утратило силу постановлением акимата Жетысайского района Туркестанской области от 29 января 2025 года № 88</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Жетысайского района Туркестанской области от 29.01.2025 № 88.</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Жетысайского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сельского округа Казыбек би" Жетысайского района.</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акима сельского округа Казыбек би" Жетысайского района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Жетысайского района после его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Жетысайского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Жетысайского района</w:t>
            </w:r>
            <w:r>
              <w:br/>
            </w:r>
            <w:r>
              <w:rPr>
                <w:rFonts w:ascii="Times New Roman"/>
                <w:b w:val="false"/>
                <w:i w:val="false"/>
                <w:color w:val="000000"/>
                <w:sz w:val="20"/>
              </w:rPr>
              <w:t>от "___"_______ 2022 года</w:t>
            </w:r>
            <w:r>
              <w:br/>
            </w:r>
            <w:r>
              <w:rPr>
                <w:rFonts w:ascii="Times New Roman"/>
                <w:b w:val="false"/>
                <w:i w:val="false"/>
                <w:color w:val="000000"/>
                <w:sz w:val="20"/>
              </w:rPr>
              <w:t>№ _____</w:t>
            </w:r>
          </w:p>
        </w:tc>
      </w:tr>
    </w:tbl>
    <w:bookmarkStart w:name="z7" w:id="5"/>
    <w:p>
      <w:pPr>
        <w:spacing w:after="0"/>
        <w:ind w:left="0"/>
        <w:jc w:val="left"/>
      </w:pPr>
      <w:r>
        <w:rPr>
          <w:rFonts w:ascii="Times New Roman"/>
          <w:b/>
          <w:i w:val="false"/>
          <w:color w:val="000000"/>
        </w:rPr>
        <w:t xml:space="preserve"> Положение</w:t>
      </w:r>
      <w:r>
        <w:br/>
      </w:r>
      <w:r>
        <w:rPr>
          <w:rFonts w:ascii="Times New Roman"/>
          <w:b/>
          <w:i w:val="false"/>
          <w:color w:val="000000"/>
        </w:rPr>
        <w:t>о государственном учреждении</w:t>
      </w:r>
      <w:r>
        <w:br/>
      </w:r>
      <w:r>
        <w:rPr>
          <w:rFonts w:ascii="Times New Roman"/>
          <w:b/>
          <w:i w:val="false"/>
          <w:color w:val="000000"/>
        </w:rPr>
        <w:t>"Аппарат акима сельского округа Казыбек би" Жетысайского района</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1. Государственное учреждение "Аппарат акима сельского округа Казыбек би" Жетысайского района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p>
    <w:bookmarkEnd w:id="7"/>
    <w:bookmarkStart w:name="z10" w:id="8"/>
    <w:p>
      <w:pPr>
        <w:spacing w:after="0"/>
        <w:ind w:left="0"/>
        <w:jc w:val="both"/>
      </w:pPr>
      <w:r>
        <w:rPr>
          <w:rFonts w:ascii="Times New Roman"/>
          <w:b w:val="false"/>
          <w:i w:val="false"/>
          <w:color w:val="000000"/>
          <w:sz w:val="28"/>
        </w:rPr>
        <w:t>
      2. Государственное учреждение "Аппарат акима сельского округа Казыбек би" Жетысайского района не имеет ведомств.</w:t>
      </w:r>
    </w:p>
    <w:bookmarkEnd w:id="8"/>
    <w:bookmarkStart w:name="z11" w:id="9"/>
    <w:p>
      <w:pPr>
        <w:spacing w:after="0"/>
        <w:ind w:left="0"/>
        <w:jc w:val="both"/>
      </w:pPr>
      <w:r>
        <w:rPr>
          <w:rFonts w:ascii="Times New Roman"/>
          <w:b w:val="false"/>
          <w:i w:val="false"/>
          <w:color w:val="000000"/>
          <w:sz w:val="28"/>
        </w:rPr>
        <w:t xml:space="preserve">
      3. Государственное учреждение "Аппарат акима сельского округа Казыбек би" Жетысайского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4. Государственное учреждение "Аппарат акима сельского округа Казыбек би" Жетысайского района является юридическим лицом в организационно-правовой форме государственного учреждения, имеет символы и знаки отличия,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bookmarkEnd w:id="10"/>
    <w:bookmarkStart w:name="z13" w:id="11"/>
    <w:p>
      <w:pPr>
        <w:spacing w:after="0"/>
        <w:ind w:left="0"/>
        <w:jc w:val="both"/>
      </w:pPr>
      <w:r>
        <w:rPr>
          <w:rFonts w:ascii="Times New Roman"/>
          <w:b w:val="false"/>
          <w:i w:val="false"/>
          <w:color w:val="000000"/>
          <w:sz w:val="28"/>
        </w:rPr>
        <w:t>
      5. Государственное учреждение "Аппарат акима сельского округа Казыбек би" Жетысайского района вступает в гражданско-правовые отношения от собственного имени.</w:t>
      </w:r>
    </w:p>
    <w:bookmarkEnd w:id="11"/>
    <w:bookmarkStart w:name="z14" w:id="12"/>
    <w:p>
      <w:pPr>
        <w:spacing w:after="0"/>
        <w:ind w:left="0"/>
        <w:jc w:val="both"/>
      </w:pPr>
      <w:r>
        <w:rPr>
          <w:rFonts w:ascii="Times New Roman"/>
          <w:b w:val="false"/>
          <w:i w:val="false"/>
          <w:color w:val="000000"/>
          <w:sz w:val="28"/>
        </w:rPr>
        <w:t>
      6. Государственное учреждение "Аппарат акима сельского округа Казыбек би" Жетысайского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2"/>
    <w:bookmarkStart w:name="z15" w:id="13"/>
    <w:p>
      <w:pPr>
        <w:spacing w:after="0"/>
        <w:ind w:left="0"/>
        <w:jc w:val="both"/>
      </w:pPr>
      <w:r>
        <w:rPr>
          <w:rFonts w:ascii="Times New Roman"/>
          <w:b w:val="false"/>
          <w:i w:val="false"/>
          <w:color w:val="000000"/>
          <w:sz w:val="28"/>
        </w:rPr>
        <w:t>
      7. Государственное учреждение "Аппарат акима сельского округа Казыбек би" Жетысайского района по вопросам своей компетенции в установленном законодательством порядке принимает решения, оформляемые распоряжениями акима и другими актами, предусмотренными законодательством Республики Казахстан.</w:t>
      </w:r>
    </w:p>
    <w:bookmarkEnd w:id="13"/>
    <w:bookmarkStart w:name="z16" w:id="14"/>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сельского округа Казыбек би" Жетысайского района утверждаются в соответствии с законодательством Республики Казахстан.</w:t>
      </w:r>
    </w:p>
    <w:bookmarkEnd w:id="14"/>
    <w:bookmarkStart w:name="z17" w:id="15"/>
    <w:p>
      <w:pPr>
        <w:spacing w:after="0"/>
        <w:ind w:left="0"/>
        <w:jc w:val="both"/>
      </w:pPr>
      <w:r>
        <w:rPr>
          <w:rFonts w:ascii="Times New Roman"/>
          <w:b w:val="false"/>
          <w:i w:val="false"/>
          <w:color w:val="000000"/>
          <w:sz w:val="28"/>
        </w:rPr>
        <w:t>
      9. Местонахождение юридического лица: 160513, Республика Казахстан, Туркестанской область, Жетысайский район, сельский округ Казыбек би, село Казыбек би, улица С.Толегенов № 1.</w:t>
      </w:r>
    </w:p>
    <w:bookmarkEnd w:id="15"/>
    <w:bookmarkStart w:name="z18" w:id="16"/>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сельского округа Казыбек би" Жетысайского района.</w:t>
      </w:r>
    </w:p>
    <w:bookmarkEnd w:id="16"/>
    <w:bookmarkStart w:name="z19" w:id="17"/>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сельского округа Казыбек би" Жетысайского района осуществляется из республиканского и местных бюджетов.</w:t>
      </w:r>
    </w:p>
    <w:bookmarkEnd w:id="17"/>
    <w:bookmarkStart w:name="z20" w:id="18"/>
    <w:p>
      <w:pPr>
        <w:spacing w:after="0"/>
        <w:ind w:left="0"/>
        <w:jc w:val="both"/>
      </w:pPr>
      <w:r>
        <w:rPr>
          <w:rFonts w:ascii="Times New Roman"/>
          <w:b w:val="false"/>
          <w:i w:val="false"/>
          <w:color w:val="000000"/>
          <w:sz w:val="28"/>
        </w:rPr>
        <w:t xml:space="preserve">
      12. Государственному учреждению "Аппарат акима сельского округа Казыбек би" Жетысайского района запрещается вступать в договорные отношения с субъектами предпринимательства на предмет выполнения обязанностей, являющихся полномочиями государственного учреждения "Аппарат акима сельского округа Казыбек би" Жетысайского района. </w:t>
      </w:r>
    </w:p>
    <w:bookmarkEnd w:id="18"/>
    <w:p>
      <w:pPr>
        <w:spacing w:after="0"/>
        <w:ind w:left="0"/>
        <w:jc w:val="both"/>
      </w:pPr>
      <w:r>
        <w:rPr>
          <w:rFonts w:ascii="Times New Roman"/>
          <w:b w:val="false"/>
          <w:i w:val="false"/>
          <w:color w:val="000000"/>
          <w:sz w:val="28"/>
        </w:rPr>
        <w:t>
      Если государственному учреждению "Аппарат акима сельского округа Казыбек би" Жетысайского района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Start w:name="z21" w:id="19"/>
    <w:p>
      <w:pPr>
        <w:spacing w:after="0"/>
        <w:ind w:left="0"/>
        <w:jc w:val="left"/>
      </w:pPr>
      <w:r>
        <w:rPr>
          <w:rFonts w:ascii="Times New Roman"/>
          <w:b/>
          <w:i w:val="false"/>
          <w:color w:val="000000"/>
        </w:rPr>
        <w:t xml:space="preserve"> 2. Задачи и полномочия государственного органа</w:t>
      </w:r>
    </w:p>
    <w:bookmarkEnd w:id="19"/>
    <w:bookmarkStart w:name="z22" w:id="20"/>
    <w:p>
      <w:pPr>
        <w:spacing w:after="0"/>
        <w:ind w:left="0"/>
        <w:jc w:val="both"/>
      </w:pPr>
      <w:r>
        <w:rPr>
          <w:rFonts w:ascii="Times New Roman"/>
          <w:b w:val="false"/>
          <w:i w:val="false"/>
          <w:color w:val="000000"/>
          <w:sz w:val="28"/>
        </w:rPr>
        <w:t>
      14. Задачи:</w:t>
      </w:r>
    </w:p>
    <w:bookmarkEnd w:id="20"/>
    <w:p>
      <w:pPr>
        <w:spacing w:after="0"/>
        <w:ind w:left="0"/>
        <w:jc w:val="both"/>
      </w:pPr>
      <w:r>
        <w:rPr>
          <w:rFonts w:ascii="Times New Roman"/>
          <w:b w:val="false"/>
          <w:i w:val="false"/>
          <w:color w:val="000000"/>
          <w:sz w:val="28"/>
        </w:rPr>
        <w:t>
      1) реализация политики Президента Республики Казахстан, с целью улучшения качества жизнеобеспечения населения села, на основе устойчивого и динамичного, экономического и социального развития сельского округа;</w:t>
      </w:r>
    </w:p>
    <w:p>
      <w:pPr>
        <w:spacing w:after="0"/>
        <w:ind w:left="0"/>
        <w:jc w:val="both"/>
      </w:pPr>
      <w:r>
        <w:rPr>
          <w:rFonts w:ascii="Times New Roman"/>
          <w:b w:val="false"/>
          <w:i w:val="false"/>
          <w:color w:val="000000"/>
          <w:sz w:val="28"/>
        </w:rPr>
        <w:t>
      2) разработка и внесение в вышестоящий акимат для утверждения соответствующим маслихатом бюджетных программ, администратором которых выступает аппарат акима сельского округа;</w:t>
      </w:r>
    </w:p>
    <w:p>
      <w:pPr>
        <w:spacing w:after="0"/>
        <w:ind w:left="0"/>
        <w:jc w:val="both"/>
      </w:pPr>
      <w:r>
        <w:rPr>
          <w:rFonts w:ascii="Times New Roman"/>
          <w:b w:val="false"/>
          <w:i w:val="false"/>
          <w:color w:val="000000"/>
          <w:sz w:val="28"/>
        </w:rPr>
        <w:t>
      3) обеспечение проведения собраний местного сообщества (сходов) сельского округа и своевременное исполнение их решений.</w:t>
      </w:r>
    </w:p>
    <w:bookmarkStart w:name="z23" w:id="21"/>
    <w:p>
      <w:pPr>
        <w:spacing w:after="0"/>
        <w:ind w:left="0"/>
        <w:jc w:val="both"/>
      </w:pPr>
      <w:r>
        <w:rPr>
          <w:rFonts w:ascii="Times New Roman"/>
          <w:b w:val="false"/>
          <w:i w:val="false"/>
          <w:color w:val="000000"/>
          <w:sz w:val="28"/>
        </w:rPr>
        <w:t>
      15. Полномочия:</w:t>
      </w:r>
    </w:p>
    <w:bookmarkEnd w:id="21"/>
    <w:bookmarkStart w:name="z24" w:id="22"/>
    <w:p>
      <w:pPr>
        <w:spacing w:after="0"/>
        <w:ind w:left="0"/>
        <w:jc w:val="both"/>
      </w:pPr>
      <w:r>
        <w:rPr>
          <w:rFonts w:ascii="Times New Roman"/>
          <w:b w:val="false"/>
          <w:i w:val="false"/>
          <w:color w:val="000000"/>
          <w:sz w:val="28"/>
        </w:rPr>
        <w:t>
      1. Права</w:t>
      </w:r>
    </w:p>
    <w:bookmarkEnd w:id="22"/>
    <w:p>
      <w:pPr>
        <w:spacing w:after="0"/>
        <w:ind w:left="0"/>
        <w:jc w:val="both"/>
      </w:pPr>
      <w:r>
        <w:rPr>
          <w:rFonts w:ascii="Times New Roman"/>
          <w:b w:val="false"/>
          <w:i w:val="false"/>
          <w:color w:val="000000"/>
          <w:sz w:val="28"/>
        </w:rPr>
        <w:t>
      1) вправе при разработке стратегического плана и (или) бюджетной программы, администратором которой выступает аппарат акима села, вынести на обсуждение собрания (схода)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по вопросам относящимся к компетенции акима сельского округа;</w:t>
      </w:r>
    </w:p>
    <w:p>
      <w:pPr>
        <w:spacing w:after="0"/>
        <w:ind w:left="0"/>
        <w:jc w:val="both"/>
      </w:pPr>
      <w:r>
        <w:rPr>
          <w:rFonts w:ascii="Times New Roman"/>
          <w:b w:val="false"/>
          <w:i w:val="false"/>
          <w:color w:val="000000"/>
          <w:sz w:val="28"/>
        </w:rPr>
        <w:t>
      3) исполнять в указанный срок акты и поручения Президента, Правительства Республики Казахстан и иных центральных исполнительных органов, акимов и акиматов области и района;</w:t>
      </w:r>
    </w:p>
    <w:p>
      <w:pPr>
        <w:spacing w:after="0"/>
        <w:ind w:left="0"/>
        <w:jc w:val="both"/>
      </w:pPr>
      <w:r>
        <w:rPr>
          <w:rFonts w:ascii="Times New Roman"/>
          <w:b w:val="false"/>
          <w:i w:val="false"/>
          <w:color w:val="000000"/>
          <w:sz w:val="28"/>
        </w:rPr>
        <w:t>
      4) осуществлять иные права и обязанности в соответствии с действующим законодательством Республики Казахстан.</w:t>
      </w:r>
    </w:p>
    <w:bookmarkStart w:name="z25" w:id="23"/>
    <w:p>
      <w:pPr>
        <w:spacing w:after="0"/>
        <w:ind w:left="0"/>
        <w:jc w:val="both"/>
      </w:pPr>
      <w:r>
        <w:rPr>
          <w:rFonts w:ascii="Times New Roman"/>
          <w:b w:val="false"/>
          <w:i w:val="false"/>
          <w:color w:val="000000"/>
          <w:sz w:val="28"/>
        </w:rPr>
        <w:t>
      2. Обязанности</w:t>
      </w:r>
    </w:p>
    <w:bookmarkEnd w:id="23"/>
    <w:p>
      <w:pPr>
        <w:spacing w:after="0"/>
        <w:ind w:left="0"/>
        <w:jc w:val="both"/>
      </w:pPr>
      <w:r>
        <w:rPr>
          <w:rFonts w:ascii="Times New Roman"/>
          <w:b w:val="false"/>
          <w:i w:val="false"/>
          <w:color w:val="000000"/>
          <w:sz w:val="28"/>
        </w:rPr>
        <w:t>
      1) информационно-аналитическое, организационно-правовое, материально-техническое обеспечение деятельности акима сельского округа, а также решение вопросов местного значения;</w:t>
      </w:r>
    </w:p>
    <w:p>
      <w:pPr>
        <w:spacing w:after="0"/>
        <w:ind w:left="0"/>
        <w:jc w:val="both"/>
      </w:pPr>
      <w:r>
        <w:rPr>
          <w:rFonts w:ascii="Times New Roman"/>
          <w:b w:val="false"/>
          <w:i w:val="false"/>
          <w:color w:val="000000"/>
          <w:sz w:val="28"/>
        </w:rPr>
        <w:t xml:space="preserve">
      2)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3) обеспечение сохранения коммунального жилищного фонда, а также строительства, реконструкции, ремонта и содержания автомобильных дорог сельского округа;</w:t>
      </w:r>
    </w:p>
    <w:p>
      <w:pPr>
        <w:spacing w:after="0"/>
        <w:ind w:left="0"/>
        <w:jc w:val="both"/>
      </w:pPr>
      <w:r>
        <w:rPr>
          <w:rFonts w:ascii="Times New Roman"/>
          <w:b w:val="false"/>
          <w:i w:val="false"/>
          <w:color w:val="000000"/>
          <w:sz w:val="28"/>
        </w:rPr>
        <w:t>
      4) организация в пределах своей компетенции водоснабжения сельского округа и регулирование вопросов водопользования;</w:t>
      </w:r>
    </w:p>
    <w:p>
      <w:pPr>
        <w:spacing w:after="0"/>
        <w:ind w:left="0"/>
        <w:jc w:val="both"/>
      </w:pPr>
      <w:r>
        <w:rPr>
          <w:rFonts w:ascii="Times New Roman"/>
          <w:b w:val="false"/>
          <w:i w:val="false"/>
          <w:color w:val="000000"/>
          <w:sz w:val="28"/>
        </w:rPr>
        <w:t>
      5) иные задачи, предусмотренные законодательством Республики Казахстан.</w:t>
      </w:r>
    </w:p>
    <w:bookmarkStart w:name="z26" w:id="24"/>
    <w:p>
      <w:pPr>
        <w:spacing w:after="0"/>
        <w:ind w:left="0"/>
        <w:jc w:val="both"/>
      </w:pPr>
      <w:r>
        <w:rPr>
          <w:rFonts w:ascii="Times New Roman"/>
          <w:b w:val="false"/>
          <w:i w:val="false"/>
          <w:color w:val="000000"/>
          <w:sz w:val="28"/>
        </w:rPr>
        <w:t>
      16. Функции:</w:t>
      </w:r>
    </w:p>
    <w:bookmarkEnd w:id="24"/>
    <w:p>
      <w:pPr>
        <w:spacing w:after="0"/>
        <w:ind w:left="0"/>
        <w:jc w:val="both"/>
      </w:pPr>
      <w:r>
        <w:rPr>
          <w:rFonts w:ascii="Times New Roman"/>
          <w:b w:val="false"/>
          <w:i w:val="false"/>
          <w:color w:val="000000"/>
          <w:sz w:val="28"/>
        </w:rPr>
        <w:t>
      1) рассматривает служебные документы и обращения физических и юридических лиц, организует проведение личного приема физических и представителей юридических лиц акимом, обеспечивает анализ и контроль исполнения обращений физических и юридических лиц.</w:t>
      </w:r>
    </w:p>
    <w:p>
      <w:pPr>
        <w:spacing w:after="0"/>
        <w:ind w:left="0"/>
        <w:jc w:val="both"/>
      </w:pPr>
      <w:r>
        <w:rPr>
          <w:rFonts w:ascii="Times New Roman"/>
          <w:b w:val="false"/>
          <w:i w:val="false"/>
          <w:color w:val="000000"/>
          <w:sz w:val="28"/>
        </w:rPr>
        <w:t>
      2) содействие сбору налогов и других обязательных платежей в бюджет;</w:t>
      </w:r>
    </w:p>
    <w:p>
      <w:pPr>
        <w:spacing w:after="0"/>
        <w:ind w:left="0"/>
        <w:jc w:val="both"/>
      </w:pPr>
      <w:r>
        <w:rPr>
          <w:rFonts w:ascii="Times New Roman"/>
          <w:b w:val="false"/>
          <w:i w:val="false"/>
          <w:color w:val="000000"/>
          <w:sz w:val="28"/>
        </w:rPr>
        <w:t>
      3) в пределах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4) содействует в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5)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гражданской обороны, а также мобилизационной подготовки и мобилизации;</w:t>
      </w:r>
    </w:p>
    <w:p>
      <w:pPr>
        <w:spacing w:after="0"/>
        <w:ind w:left="0"/>
        <w:jc w:val="both"/>
      </w:pPr>
      <w:r>
        <w:rPr>
          <w:rFonts w:ascii="Times New Roman"/>
          <w:b w:val="false"/>
          <w:i w:val="false"/>
          <w:color w:val="000000"/>
          <w:sz w:val="28"/>
        </w:rPr>
        <w:t>
      6)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7)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8)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p>
      <w:pPr>
        <w:spacing w:after="0"/>
        <w:ind w:left="0"/>
        <w:jc w:val="both"/>
      </w:pPr>
      <w:r>
        <w:rPr>
          <w:rFonts w:ascii="Times New Roman"/>
          <w:b w:val="false"/>
          <w:i w:val="false"/>
          <w:color w:val="000000"/>
          <w:sz w:val="28"/>
        </w:rPr>
        <w:t>
      9)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p>
      <w:pPr>
        <w:spacing w:after="0"/>
        <w:ind w:left="0"/>
        <w:jc w:val="both"/>
      </w:pPr>
      <w:r>
        <w:rPr>
          <w:rFonts w:ascii="Times New Roman"/>
          <w:b w:val="false"/>
          <w:i w:val="false"/>
          <w:color w:val="000000"/>
          <w:sz w:val="28"/>
        </w:rPr>
        <w:t>
      10) осуществляет похозяйственный учет;</w:t>
      </w:r>
    </w:p>
    <w:p>
      <w:pPr>
        <w:spacing w:after="0"/>
        <w:ind w:left="0"/>
        <w:jc w:val="both"/>
      </w:pPr>
      <w:r>
        <w:rPr>
          <w:rFonts w:ascii="Times New Roman"/>
          <w:b w:val="false"/>
          <w:i w:val="false"/>
          <w:color w:val="000000"/>
          <w:sz w:val="28"/>
        </w:rPr>
        <w:t>
      11) организует работу по благоустройству, освещению, озеленению и санитарной очистке села;</w:t>
      </w:r>
    </w:p>
    <w:p>
      <w:pPr>
        <w:spacing w:after="0"/>
        <w:ind w:left="0"/>
        <w:jc w:val="both"/>
      </w:pPr>
      <w:r>
        <w:rPr>
          <w:rFonts w:ascii="Times New Roman"/>
          <w:b w:val="false"/>
          <w:i w:val="false"/>
          <w:color w:val="000000"/>
          <w:sz w:val="28"/>
        </w:rPr>
        <w:t>
      12) разработка и внесение в государственные и общественные организации предложения по улучшению материальных и жилищно-бытовых условий инвалидов, семей потерявших кормильца, многодетных матерей, а также занимается предупреждением безнадзорности несовершеннолетних;</w:t>
      </w:r>
    </w:p>
    <w:p>
      <w:pPr>
        <w:spacing w:after="0"/>
        <w:ind w:left="0"/>
        <w:jc w:val="both"/>
      </w:pPr>
      <w:r>
        <w:rPr>
          <w:rFonts w:ascii="Times New Roman"/>
          <w:b w:val="false"/>
          <w:i w:val="false"/>
          <w:color w:val="000000"/>
          <w:sz w:val="28"/>
        </w:rPr>
        <w:t>
      13) обеспечение планирования и исполнения финансирования бюджетных программ, ведение бухгалтерского учета;</w:t>
      </w:r>
    </w:p>
    <w:p>
      <w:pPr>
        <w:spacing w:after="0"/>
        <w:ind w:left="0"/>
        <w:jc w:val="both"/>
      </w:pPr>
      <w:r>
        <w:rPr>
          <w:rFonts w:ascii="Times New Roman"/>
          <w:b w:val="false"/>
          <w:i w:val="false"/>
          <w:color w:val="000000"/>
          <w:sz w:val="28"/>
        </w:rPr>
        <w:t>
      14) исполнение постановлений акимата района и решений акима района, а также поручений акима, данных в ходе рабочих поездок и на аппаратных совещаниях акимата Жетысайского района;</w:t>
      </w:r>
    </w:p>
    <w:p>
      <w:pPr>
        <w:spacing w:after="0"/>
        <w:ind w:left="0"/>
        <w:jc w:val="both"/>
      </w:pPr>
      <w:r>
        <w:rPr>
          <w:rFonts w:ascii="Times New Roman"/>
          <w:b w:val="false"/>
          <w:i w:val="false"/>
          <w:color w:val="000000"/>
          <w:sz w:val="28"/>
        </w:rPr>
        <w:t>
      15) обеспечение работы по качественному и своевременному оказанию государственных услуг;</w:t>
      </w:r>
    </w:p>
    <w:p>
      <w:pPr>
        <w:spacing w:after="0"/>
        <w:ind w:left="0"/>
        <w:jc w:val="both"/>
      </w:pPr>
      <w:r>
        <w:rPr>
          <w:rFonts w:ascii="Times New Roman"/>
          <w:b w:val="false"/>
          <w:i w:val="false"/>
          <w:color w:val="000000"/>
          <w:sz w:val="28"/>
        </w:rPr>
        <w:t>
      16) содействует развитию местной социальной инфраструктуры;</w:t>
      </w:r>
    </w:p>
    <w:p>
      <w:pPr>
        <w:spacing w:after="0"/>
        <w:ind w:left="0"/>
        <w:jc w:val="both"/>
      </w:pPr>
      <w:r>
        <w:rPr>
          <w:rFonts w:ascii="Times New Roman"/>
          <w:b w:val="false"/>
          <w:i w:val="false"/>
          <w:color w:val="000000"/>
          <w:sz w:val="28"/>
        </w:rPr>
        <w:t>
      17) организация работ по определению на территории села участков для выпаса животных, по отлову и уничтожению бродячих собак и кошек, по строительству скотомогильников и контроль их содержания в соответствии с ветеринарными нормативами;</w:t>
      </w:r>
    </w:p>
    <w:p>
      <w:pPr>
        <w:spacing w:after="0"/>
        <w:ind w:left="0"/>
        <w:jc w:val="both"/>
      </w:pPr>
      <w:r>
        <w:rPr>
          <w:rFonts w:ascii="Times New Roman"/>
          <w:b w:val="false"/>
          <w:i w:val="false"/>
          <w:color w:val="000000"/>
          <w:sz w:val="28"/>
        </w:rPr>
        <w:t>
      18) в случае необходимости оказания неотложной медицинской помощи организует доставку больных до ближайшей организации здравоохранения;</w:t>
      </w:r>
    </w:p>
    <w:p>
      <w:pPr>
        <w:spacing w:after="0"/>
        <w:ind w:left="0"/>
        <w:jc w:val="both"/>
      </w:pPr>
      <w:r>
        <w:rPr>
          <w:rFonts w:ascii="Times New Roman"/>
          <w:b w:val="false"/>
          <w:i w:val="false"/>
          <w:color w:val="000000"/>
          <w:sz w:val="28"/>
        </w:rPr>
        <w:t>
      19)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20) принимает решения (распоряжения) о создании, реорганизации и ликвидации в порядке, установленном законодательством Республики Казахстан, государственных организаций образования, реализующих общеобразовательные учебные программы дошкольного воспитания и обучения;</w:t>
      </w:r>
    </w:p>
    <w:p>
      <w:pPr>
        <w:spacing w:after="0"/>
        <w:ind w:left="0"/>
        <w:jc w:val="both"/>
      </w:pPr>
      <w:r>
        <w:rPr>
          <w:rFonts w:ascii="Times New Roman"/>
          <w:b w:val="false"/>
          <w:i w:val="false"/>
          <w:color w:val="000000"/>
          <w:sz w:val="28"/>
        </w:rPr>
        <w:t>
      21) утверждает устав государственных организаций образования, реализующих общеобразовательные учебные программы дошкольного воспитания и обучения, инициирует внесение в него изменений и дополнений;</w:t>
      </w:r>
    </w:p>
    <w:p>
      <w:pPr>
        <w:spacing w:after="0"/>
        <w:ind w:left="0"/>
        <w:jc w:val="both"/>
      </w:pPr>
      <w:r>
        <w:rPr>
          <w:rFonts w:ascii="Times New Roman"/>
          <w:b w:val="false"/>
          <w:i w:val="false"/>
          <w:color w:val="000000"/>
          <w:sz w:val="28"/>
        </w:rPr>
        <w:t>
      22) осуществляет другие функции в соответствии с действующим законодательством.</w:t>
      </w:r>
    </w:p>
    <w:bookmarkStart w:name="z27" w:id="25"/>
    <w:p>
      <w:pPr>
        <w:spacing w:after="0"/>
        <w:ind w:left="0"/>
        <w:jc w:val="left"/>
      </w:pPr>
      <w:r>
        <w:rPr>
          <w:rFonts w:ascii="Times New Roman"/>
          <w:b/>
          <w:i w:val="false"/>
          <w:color w:val="000000"/>
        </w:rPr>
        <w:t xml:space="preserve"> 3. Статус, полномочия первого руководителя государственного органа, коллегиальных органов (при наличии)</w:t>
      </w:r>
    </w:p>
    <w:bookmarkEnd w:id="25"/>
    <w:bookmarkStart w:name="z28" w:id="26"/>
    <w:p>
      <w:pPr>
        <w:spacing w:after="0"/>
        <w:ind w:left="0"/>
        <w:jc w:val="both"/>
      </w:pPr>
      <w:r>
        <w:rPr>
          <w:rFonts w:ascii="Times New Roman"/>
          <w:b w:val="false"/>
          <w:i w:val="false"/>
          <w:color w:val="000000"/>
          <w:sz w:val="28"/>
        </w:rPr>
        <w:t xml:space="preserve">
      17. Руководство государственным учреждением "Аппарат акима сельского округа Казыбек би" Жетысайского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сельского округа Казыбек би" Жетысайского района задач и осуществление им своих полномочий. </w:t>
      </w:r>
    </w:p>
    <w:bookmarkEnd w:id="26"/>
    <w:bookmarkStart w:name="z29" w:id="27"/>
    <w:p>
      <w:pPr>
        <w:spacing w:after="0"/>
        <w:ind w:left="0"/>
        <w:jc w:val="both"/>
      </w:pPr>
      <w:r>
        <w:rPr>
          <w:rFonts w:ascii="Times New Roman"/>
          <w:b w:val="false"/>
          <w:i w:val="false"/>
          <w:color w:val="000000"/>
          <w:sz w:val="28"/>
        </w:rPr>
        <w:t>
      18. Первый руководитель государственным учреждением "Аппарат акима сельского округа Казыбек би" Жетысайского района назначается на должность и освобождается от должности в соответствии с законодательством Республики Казахстан.</w:t>
      </w:r>
    </w:p>
    <w:bookmarkEnd w:id="27"/>
    <w:bookmarkStart w:name="z30" w:id="28"/>
    <w:p>
      <w:pPr>
        <w:spacing w:after="0"/>
        <w:ind w:left="0"/>
        <w:jc w:val="both"/>
      </w:pPr>
      <w:r>
        <w:rPr>
          <w:rFonts w:ascii="Times New Roman"/>
          <w:b w:val="false"/>
          <w:i w:val="false"/>
          <w:color w:val="000000"/>
          <w:sz w:val="28"/>
        </w:rPr>
        <w:t>
      19. Первый руководитель "Аппарат акима сельского округа Казыбек би" Жетысайского района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28"/>
    <w:bookmarkStart w:name="z31" w:id="29"/>
    <w:p>
      <w:pPr>
        <w:spacing w:after="0"/>
        <w:ind w:left="0"/>
        <w:jc w:val="both"/>
      </w:pPr>
      <w:r>
        <w:rPr>
          <w:rFonts w:ascii="Times New Roman"/>
          <w:b w:val="false"/>
          <w:i w:val="false"/>
          <w:color w:val="000000"/>
          <w:sz w:val="28"/>
        </w:rPr>
        <w:t>
      20. Полномочия первого руководителя:</w:t>
      </w:r>
    </w:p>
    <w:bookmarkEnd w:id="29"/>
    <w:p>
      <w:pPr>
        <w:spacing w:after="0"/>
        <w:ind w:left="0"/>
        <w:jc w:val="both"/>
      </w:pPr>
      <w:r>
        <w:rPr>
          <w:rFonts w:ascii="Times New Roman"/>
          <w:b w:val="false"/>
          <w:i w:val="false"/>
          <w:color w:val="000000"/>
          <w:sz w:val="28"/>
        </w:rPr>
        <w:t>
      1) организует и руководит работой аппарата акима и несет персональную ответственность за выполнение возложенных на аппарат акима функций и задач;</w:t>
      </w:r>
    </w:p>
    <w:p>
      <w:pPr>
        <w:spacing w:after="0"/>
        <w:ind w:left="0"/>
        <w:jc w:val="both"/>
      </w:pPr>
      <w:r>
        <w:rPr>
          <w:rFonts w:ascii="Times New Roman"/>
          <w:b w:val="false"/>
          <w:i w:val="false"/>
          <w:color w:val="000000"/>
          <w:sz w:val="28"/>
        </w:rPr>
        <w:t>
      2) обеспечивает планирование работы государственного учреждения "Аппарат акима сельского округа Казыбек би" Жетысайского района;</w:t>
      </w:r>
    </w:p>
    <w:p>
      <w:pPr>
        <w:spacing w:after="0"/>
        <w:ind w:left="0"/>
        <w:jc w:val="both"/>
      </w:pPr>
      <w:r>
        <w:rPr>
          <w:rFonts w:ascii="Times New Roman"/>
          <w:b w:val="false"/>
          <w:i w:val="false"/>
          <w:color w:val="000000"/>
          <w:sz w:val="28"/>
        </w:rPr>
        <w:t>
      3) распределяет функциональные обязанности между работниками аппарата акима сельского округа, обеспечивает надлежащую исполнительскую и трудовую дисциплины;</w:t>
      </w:r>
    </w:p>
    <w:p>
      <w:pPr>
        <w:spacing w:after="0"/>
        <w:ind w:left="0"/>
        <w:jc w:val="both"/>
      </w:pPr>
      <w:r>
        <w:rPr>
          <w:rFonts w:ascii="Times New Roman"/>
          <w:b w:val="false"/>
          <w:i w:val="false"/>
          <w:color w:val="000000"/>
          <w:sz w:val="28"/>
        </w:rPr>
        <w:t>
      4) в установленном порядке принимает меры поощрения и налагает дисциплинарные взыскания на сотрудников учреждения;</w:t>
      </w:r>
    </w:p>
    <w:p>
      <w:pPr>
        <w:spacing w:after="0"/>
        <w:ind w:left="0"/>
        <w:jc w:val="both"/>
      </w:pPr>
      <w:r>
        <w:rPr>
          <w:rFonts w:ascii="Times New Roman"/>
          <w:b w:val="false"/>
          <w:i w:val="false"/>
          <w:color w:val="000000"/>
          <w:sz w:val="28"/>
        </w:rPr>
        <w:t>
      5) принимает решения и распоряжения обязательные исполнению аппаратом;</w:t>
      </w:r>
    </w:p>
    <w:p>
      <w:pPr>
        <w:spacing w:after="0"/>
        <w:ind w:left="0"/>
        <w:jc w:val="both"/>
      </w:pPr>
      <w:r>
        <w:rPr>
          <w:rFonts w:ascii="Times New Roman"/>
          <w:b w:val="false"/>
          <w:i w:val="false"/>
          <w:color w:val="000000"/>
          <w:sz w:val="28"/>
        </w:rPr>
        <w:t>
      6) представляет аппарат акима в государственных органах и иных организациях;</w:t>
      </w:r>
    </w:p>
    <w:p>
      <w:pPr>
        <w:spacing w:after="0"/>
        <w:ind w:left="0"/>
        <w:jc w:val="both"/>
      </w:pPr>
      <w:r>
        <w:rPr>
          <w:rFonts w:ascii="Times New Roman"/>
          <w:b w:val="false"/>
          <w:i w:val="false"/>
          <w:color w:val="000000"/>
          <w:sz w:val="28"/>
        </w:rPr>
        <w:t>
      7) от имени государственного учреждения "Аппарат акима сельского округа Казыбек би" Жетысайского района заключает договора с юридическими и физическими лицами, подписывает юридические и банковские документы;</w:t>
      </w:r>
    </w:p>
    <w:p>
      <w:pPr>
        <w:spacing w:after="0"/>
        <w:ind w:left="0"/>
        <w:jc w:val="both"/>
      </w:pPr>
      <w:r>
        <w:rPr>
          <w:rFonts w:ascii="Times New Roman"/>
          <w:b w:val="false"/>
          <w:i w:val="false"/>
          <w:color w:val="000000"/>
          <w:sz w:val="28"/>
        </w:rPr>
        <w:t>
      8) обеспечивает соблюдение и принятие соответствующих мер по противодействию коррупции;</w:t>
      </w:r>
    </w:p>
    <w:p>
      <w:pPr>
        <w:spacing w:after="0"/>
        <w:ind w:left="0"/>
        <w:jc w:val="both"/>
      </w:pPr>
      <w:r>
        <w:rPr>
          <w:rFonts w:ascii="Times New Roman"/>
          <w:b w:val="false"/>
          <w:i w:val="false"/>
          <w:color w:val="000000"/>
          <w:sz w:val="28"/>
        </w:rPr>
        <w:t>
      9) утверждает план финансирования по обязательствам и платежам, в пределах своей компетенции, осуществляет контроль за целевым использованием бюджетных средств, подписывает финансовые документы;</w:t>
      </w:r>
    </w:p>
    <w:p>
      <w:pPr>
        <w:spacing w:after="0"/>
        <w:ind w:left="0"/>
        <w:jc w:val="both"/>
      </w:pPr>
      <w:r>
        <w:rPr>
          <w:rFonts w:ascii="Times New Roman"/>
          <w:b w:val="false"/>
          <w:i w:val="false"/>
          <w:color w:val="000000"/>
          <w:sz w:val="28"/>
        </w:rPr>
        <w:t>
      10) организует движение общественного транспорта;</w:t>
      </w:r>
    </w:p>
    <w:p>
      <w:pPr>
        <w:spacing w:after="0"/>
        <w:ind w:left="0"/>
        <w:jc w:val="both"/>
      </w:pPr>
      <w:r>
        <w:rPr>
          <w:rFonts w:ascii="Times New Roman"/>
          <w:b w:val="false"/>
          <w:i w:val="false"/>
          <w:color w:val="000000"/>
          <w:sz w:val="28"/>
        </w:rPr>
        <w:t>
      11) взаимодействует с органами местного самоуправления;</w:t>
      </w:r>
    </w:p>
    <w:p>
      <w:pPr>
        <w:spacing w:after="0"/>
        <w:ind w:left="0"/>
        <w:jc w:val="both"/>
      </w:pPr>
      <w:r>
        <w:rPr>
          <w:rFonts w:ascii="Times New Roman"/>
          <w:b w:val="false"/>
          <w:i w:val="false"/>
          <w:color w:val="000000"/>
          <w:sz w:val="28"/>
        </w:rPr>
        <w:t>
      12) принимает участие в работе сессии маслихата района при утверждении (уточнении) местного бюджета;</w:t>
      </w:r>
    </w:p>
    <w:p>
      <w:pPr>
        <w:spacing w:after="0"/>
        <w:ind w:left="0"/>
        <w:jc w:val="both"/>
      </w:pPr>
      <w:r>
        <w:rPr>
          <w:rFonts w:ascii="Times New Roman"/>
          <w:b w:val="false"/>
          <w:i w:val="false"/>
          <w:color w:val="000000"/>
          <w:sz w:val="28"/>
        </w:rPr>
        <w:t>
      13) обеспечивает деятельность организаций дошкольного воспитания и обучения, учреждения культуры;</w:t>
      </w:r>
    </w:p>
    <w:p>
      <w:pPr>
        <w:spacing w:after="0"/>
        <w:ind w:left="0"/>
        <w:jc w:val="both"/>
      </w:pPr>
      <w:r>
        <w:rPr>
          <w:rFonts w:ascii="Times New Roman"/>
          <w:b w:val="false"/>
          <w:i w:val="false"/>
          <w:color w:val="000000"/>
          <w:sz w:val="28"/>
        </w:rPr>
        <w:t>
      14) ведет реестр непрофессиональных медиаторов;</w:t>
      </w:r>
    </w:p>
    <w:p>
      <w:pPr>
        <w:spacing w:after="0"/>
        <w:ind w:left="0"/>
        <w:jc w:val="both"/>
      </w:pPr>
      <w:r>
        <w:rPr>
          <w:rFonts w:ascii="Times New Roman"/>
          <w:b w:val="false"/>
          <w:i w:val="false"/>
          <w:color w:val="000000"/>
          <w:sz w:val="28"/>
        </w:rPr>
        <w:t>
      15) вносит в исполнительный орган предложения по организации транспортного сообщения с районам;</w:t>
      </w:r>
    </w:p>
    <w:p>
      <w:pPr>
        <w:spacing w:after="0"/>
        <w:ind w:left="0"/>
        <w:jc w:val="both"/>
      </w:pPr>
      <w:r>
        <w:rPr>
          <w:rFonts w:ascii="Times New Roman"/>
          <w:b w:val="false"/>
          <w:i w:val="false"/>
          <w:color w:val="000000"/>
          <w:sz w:val="28"/>
        </w:rPr>
        <w:t>
      16) несет ответственность за реализацию, возложенных на него, функций перед вышестоящим акимом, маслихатом по вопросам, отнесенным к его компетенции;</w:t>
      </w:r>
    </w:p>
    <w:p>
      <w:pPr>
        <w:spacing w:after="0"/>
        <w:ind w:left="0"/>
        <w:jc w:val="both"/>
      </w:pPr>
      <w:r>
        <w:rPr>
          <w:rFonts w:ascii="Times New Roman"/>
          <w:b w:val="false"/>
          <w:i w:val="false"/>
          <w:color w:val="000000"/>
          <w:sz w:val="28"/>
        </w:rPr>
        <w:t>
      17) осуществляет личный прием физических лиц и представителей юридических лиц;</w:t>
      </w:r>
    </w:p>
    <w:p>
      <w:pPr>
        <w:spacing w:after="0"/>
        <w:ind w:left="0"/>
        <w:jc w:val="both"/>
      </w:pPr>
      <w:r>
        <w:rPr>
          <w:rFonts w:ascii="Times New Roman"/>
          <w:b w:val="false"/>
          <w:i w:val="false"/>
          <w:color w:val="000000"/>
          <w:sz w:val="28"/>
        </w:rPr>
        <w:t>
      18) обеспечивает повышение качества оказания государственных услуг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xml:space="preserve">
      19) обеспечивают доступность стандартов и регламентов государственных услуг; </w:t>
      </w:r>
    </w:p>
    <w:p>
      <w:pPr>
        <w:spacing w:after="0"/>
        <w:ind w:left="0"/>
        <w:jc w:val="both"/>
      </w:pPr>
      <w:r>
        <w:rPr>
          <w:rFonts w:ascii="Times New Roman"/>
          <w:b w:val="false"/>
          <w:i w:val="false"/>
          <w:color w:val="000000"/>
          <w:sz w:val="28"/>
        </w:rPr>
        <w:t>
      20) обеспечивают информированность услугополучателей о порядке оказания государственных услуг;</w:t>
      </w:r>
    </w:p>
    <w:p>
      <w:pPr>
        <w:spacing w:after="0"/>
        <w:ind w:left="0"/>
        <w:jc w:val="both"/>
      </w:pPr>
      <w:r>
        <w:rPr>
          <w:rFonts w:ascii="Times New Roman"/>
          <w:b w:val="false"/>
          <w:i w:val="false"/>
          <w:color w:val="000000"/>
          <w:sz w:val="28"/>
        </w:rPr>
        <w:t>
      21) осуществляет иные полномочия в соответствии с действующим законодательством.</w:t>
      </w:r>
    </w:p>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bookmarkStart w:name="z32" w:id="30"/>
    <w:p>
      <w:pPr>
        <w:spacing w:after="0"/>
        <w:ind w:left="0"/>
        <w:jc w:val="both"/>
      </w:pPr>
      <w:r>
        <w:rPr>
          <w:rFonts w:ascii="Times New Roman"/>
          <w:b w:val="false"/>
          <w:i w:val="false"/>
          <w:color w:val="000000"/>
          <w:sz w:val="28"/>
        </w:rPr>
        <w:t>
      21. Первый руководитель определяет полномочия своих заместителей в соответствии с действующим законодательством.</w:t>
      </w:r>
    </w:p>
    <w:bookmarkEnd w:id="30"/>
    <w:bookmarkStart w:name="z33" w:id="31"/>
    <w:p>
      <w:pPr>
        <w:spacing w:after="0"/>
        <w:ind w:left="0"/>
        <w:jc w:val="left"/>
      </w:pPr>
      <w:r>
        <w:rPr>
          <w:rFonts w:ascii="Times New Roman"/>
          <w:b/>
          <w:i w:val="false"/>
          <w:color w:val="000000"/>
        </w:rPr>
        <w:t xml:space="preserve"> 4. Имущество государственного органа</w:t>
      </w:r>
    </w:p>
    <w:bookmarkEnd w:id="31"/>
    <w:bookmarkStart w:name="z34" w:id="32"/>
    <w:p>
      <w:pPr>
        <w:spacing w:after="0"/>
        <w:ind w:left="0"/>
        <w:jc w:val="both"/>
      </w:pPr>
      <w:r>
        <w:rPr>
          <w:rFonts w:ascii="Times New Roman"/>
          <w:b w:val="false"/>
          <w:i w:val="false"/>
          <w:color w:val="000000"/>
          <w:sz w:val="28"/>
        </w:rPr>
        <w:t>
      22. Государственное учреждение "Аппарат акима сельского округа Казыбек би" Жетысайского района может иметь на праве оперативного управления обособленное имущество в случаях, предусмотренных законодательством.</w:t>
      </w:r>
    </w:p>
    <w:bookmarkEnd w:id="32"/>
    <w:p>
      <w:pPr>
        <w:spacing w:after="0"/>
        <w:ind w:left="0"/>
        <w:jc w:val="both"/>
      </w:pPr>
      <w:r>
        <w:rPr>
          <w:rFonts w:ascii="Times New Roman"/>
          <w:b w:val="false"/>
          <w:i w:val="false"/>
          <w:color w:val="000000"/>
          <w:sz w:val="28"/>
        </w:rPr>
        <w:t>
      Имущество государственного учреждения "Аппарат акима сельского округа Казыбек би" Жетысайского района формируется за счет имущества, переданного ему собственником.</w:t>
      </w:r>
    </w:p>
    <w:bookmarkStart w:name="z35" w:id="33"/>
    <w:p>
      <w:pPr>
        <w:spacing w:after="0"/>
        <w:ind w:left="0"/>
        <w:jc w:val="both"/>
      </w:pPr>
      <w:r>
        <w:rPr>
          <w:rFonts w:ascii="Times New Roman"/>
          <w:b w:val="false"/>
          <w:i w:val="false"/>
          <w:color w:val="000000"/>
          <w:sz w:val="28"/>
        </w:rPr>
        <w:t>
      23. Имущество, закрепленное за аппаратом акима сельского округа, относится к коммунальной собственности.</w:t>
      </w:r>
    </w:p>
    <w:bookmarkEnd w:id="33"/>
    <w:bookmarkStart w:name="z36" w:id="34"/>
    <w:p>
      <w:pPr>
        <w:spacing w:after="0"/>
        <w:ind w:left="0"/>
        <w:jc w:val="both"/>
      </w:pPr>
      <w:r>
        <w:rPr>
          <w:rFonts w:ascii="Times New Roman"/>
          <w:b w:val="false"/>
          <w:i w:val="false"/>
          <w:color w:val="000000"/>
          <w:sz w:val="28"/>
        </w:rPr>
        <w:t>
      24. Государственное учреждение "Аппарат акима сельского округа Казыбек би" Жетысайского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4"/>
    <w:bookmarkStart w:name="z37" w:id="35"/>
    <w:p>
      <w:pPr>
        <w:spacing w:after="0"/>
        <w:ind w:left="0"/>
        <w:jc w:val="left"/>
      </w:pPr>
      <w:r>
        <w:rPr>
          <w:rFonts w:ascii="Times New Roman"/>
          <w:b/>
          <w:i w:val="false"/>
          <w:color w:val="000000"/>
        </w:rPr>
        <w:t xml:space="preserve"> 5. Реорганизация и упразднение государственного органа</w:t>
      </w:r>
    </w:p>
    <w:bookmarkEnd w:id="35"/>
    <w:bookmarkStart w:name="z38" w:id="36"/>
    <w:p>
      <w:pPr>
        <w:spacing w:after="0"/>
        <w:ind w:left="0"/>
        <w:jc w:val="both"/>
      </w:pPr>
      <w:r>
        <w:rPr>
          <w:rFonts w:ascii="Times New Roman"/>
          <w:b w:val="false"/>
          <w:i w:val="false"/>
          <w:color w:val="000000"/>
          <w:sz w:val="28"/>
        </w:rPr>
        <w:t>
      26. Реорганизация и упразднение государственного учреждения "Аппарат акима сельского округа Казыбек би" Жетысайского района осуществляются в соответствии с законодательством Республики Казахстан.</w:t>
      </w:r>
    </w:p>
    <w:bookmarkEnd w:id="36"/>
    <w:bookmarkStart w:name="z39" w:id="37"/>
    <w:p>
      <w:pPr>
        <w:spacing w:after="0"/>
        <w:ind w:left="0"/>
        <w:jc w:val="both"/>
      </w:pPr>
      <w:r>
        <w:rPr>
          <w:rFonts w:ascii="Times New Roman"/>
          <w:b w:val="false"/>
          <w:i w:val="false"/>
          <w:color w:val="000000"/>
          <w:sz w:val="28"/>
        </w:rPr>
        <w:t>
      27. государственного учреждения "Аппарат акима сельского округа Казыбек би" Жетысайского района не имеет ведомств.</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