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6b28" w14:textId="c886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Шардаринском районе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февраля 2022 года № 15-88-VIІ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Шардаринском районе на 2022-2023 годы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15-88-VII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Шардаринском районе на 2022-2023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Шардаринском районe на 2022-2023 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Шардаринского района составляет 1287225 гектаров. Совокупность всех сельскохозяйственных угодий 199893 гектар, в том числе пашни 60211 гектар, в том числе 56778 гектар орошаемой пашни, 488 гектар многолетних насаждений, 1165 гектар сенокосных угодий, пастбищные 120920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199893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9232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хозяйсвта 2042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15156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909325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88446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63131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земли 19853;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Шардаринском районе имеются 10 сельских округов, 23 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 расположен в юго-западной части Туркестанской области. Его северо-западная часть граничит с Отырарским районом, северная часть - с Арысским районом, восточная часть - с Сарыагашским районом, на западе - с Республикой Узбекистан, на юге - с Шардаринским водохранилищем. Большая часть суши песчаная (Кызылкум), серые, солонцеватые почвы, речные долины с лугово-глинистыми почвами. Здесь есть полынь, водоросли, саксаул, желтуха, джунгил, змеевик, тростник, тростник, сорняк, лист, ягода по Сырдарье.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ясный континентальный. Пески Кызылкум занимают большую часть (до 85%) территории района. В течение года они представляют хорошие пастбища для каракульских овец, верблюдов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Пойма реки Сырдарии благоприятна для поливного земледелия, особенно для рисоводства. Пойма реки представляет для животноводства основную кормовую базу.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засушливая, жаркая, относится к полупустынной зоне. Лето очень жаркое, засушливое, продолжительное, зима короткая, малоснежная, выпавший снег быстро тает. К основным характеристикам климата относятся избыточность тепловых ресурсов и инсоляции. В августе среднемесячная температура составляет 28º-30º. При высокой температуре влажность воздуха бывает очень низкой (17-19%). В январе среднемесячная температура составляет 3º-5º. Однако, в некоторые годы температура воздуха достигает минус 35º-37º, что вредит теплолюбивым растениям. Обычно, морозные дни начинаются во второй декаде октября и продолжаются до первой декады апреля. Иногда заморозки бывают и в начале мая. Но такие обстоятельства случаются очень редко. Средняя продолжительность безморозного периода составляет 186 дней. Среднегодовое количество осадков равняется 195-197 мм. В разные годы количество осадков непостоянное, переменчивое. 87% осадков приходится на зимне-весенний сезоны.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ветер преимущественно дует с севера. Среднегодовая скорость ветра может изменяться от 1,9 до 2,9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- 1 водохранилища. Услуга по транспортировке сточных вод в размере 5,2 миллиард куб метр объем воды для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река Сырдария. Главный канал Кызылкум, который начинается с водоема, поливает плодородную землю на правом берегу реки Сырдарьи. Река Сырдария-1635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 водохранилище "Шардара", емкостью 5,2 миллиард м3, пруд"Шардара"-5,3 киллометр, пруд"Арнасай" -2,02 колометр.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составляет 1287225 гектаров. Совокупность всех сельскохозяйственных угодий 199893 гектар, в том числе пашни 60211 гектар, в том числе 56778 гектар орошаемой пашни, 488 гектар многолетних насаждений, 1165 гектар сенокосных угодий, пастбищные 120920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53613голов крупного скота, 202286голов мелкого скота, 13605голов лошадей, 2787голов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Свидения количестве поголовья скота, имеющихся площадей природных пастбищ и требуемых площадей природных пастбищ в разрезе сельских округов Шардаринского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Лошади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Шардара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118478,8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86545,8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1184014,6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1063094,6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- 11, купка мелко рогатого скота - 22, пункт искусственного осеменение - 11, биотермические котловины - 15.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запасом крупного рогатого скота в этом районе являются пастбища. Это около 20-35% годового корма. Биоразнообразие пастбищного топлива варьируется в зависимости от экологической ситуации каждого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территории района из пастбищных земель лесного фонда 909325 гектаров, находящихся в ведении "Шардаринского государственного управления лесного хозяйства и охраны природы", используется для четырех продуктивных животных которые нуждаются в кормах и питательные веществах в естественных пастбищных угодьях (847287 га) на основании договора аренды.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К.Турысбеков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Шардара.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пункты-Акберди, Бимырза, Куан-кудык, Пишентобе, Бозай.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население-23853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округа-53 823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земли-50340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земли-2 584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земли-42219гектар.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Пишентобе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145687,8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-103468,8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Коссейт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население-4995человек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округа-8598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земли-6820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земли-6590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Коксу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пункты-Айдаркол кашар, Баспанды, Жоласар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население-8 096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округа-69 856,85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земли-47 707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земли-9 712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земли-9 324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земли- 37 995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Узын ата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Кочество население-4662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округа-8 433,27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земли-7 769,27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земли-5 969,27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земли-5 111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Алатау батыр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пункты-Целинный,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население-9204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17 551,16гектар.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земли-13 174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земли- 11 341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Кызылкум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население-2659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округа-70 051,44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земли-6 824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земли-5 024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земли-4 710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земли-651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Суткент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Суткент.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пункты-Суткент, Шабырлы.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население-3038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округа-41 511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земли-41 167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земли-2 278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земли-15684гектар.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год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Акшенгелди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 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 алтын,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население-4380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округа-19209гектар.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земли-18744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земли-7481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земли-5 999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Достык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население-3 331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округа-7 639,21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земли-7 193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земли-5 400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земли-4 493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Жаушыкум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Жаушыкум.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пункты-Жаушыкум, Багыскол, Калгансыр, Куйган.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население-2276человек.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округа-7 963,5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земли-8 307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земли-3 596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земли-7411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