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03e9" w14:textId="9510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Шардаринскому району</w:t>
      </w:r>
    </w:p>
    <w:p>
      <w:pPr>
        <w:spacing w:after="0"/>
        <w:ind w:left="0"/>
        <w:jc w:val="both"/>
      </w:pPr>
      <w:r>
        <w:rPr>
          <w:rFonts w:ascii="Times New Roman"/>
          <w:b w:val="false"/>
          <w:i w:val="false"/>
          <w:color w:val="000000"/>
          <w:sz w:val="28"/>
        </w:rPr>
        <w:t>Постановление акимата Шардаринского района Туркестанской области от 19 августа 2022 года № 224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Шардаринского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Шардаринскому району.</w:t>
      </w:r>
    </w:p>
    <w:bookmarkEnd w:id="1"/>
    <w:bookmarkStart w:name="z3" w:id="2"/>
    <w:p>
      <w:pPr>
        <w:spacing w:after="0"/>
        <w:ind w:left="0"/>
        <w:jc w:val="both"/>
      </w:pPr>
      <w:r>
        <w:rPr>
          <w:rFonts w:ascii="Times New Roman"/>
          <w:b w:val="false"/>
          <w:i w:val="false"/>
          <w:color w:val="000000"/>
          <w:sz w:val="28"/>
        </w:rPr>
        <w:t>
      2. Контроль за исполнением данного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 19 " августа 2022 года № 224</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Шардаринскому району</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Шардаринскому району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9"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0" w:id="8"/>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8"/>
    <w:bookmarkStart w:name="z11"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12"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bookmarkStart w:name="z13" w:id="11"/>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
    <w:bookmarkStart w:name="z14" w:id="12"/>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2"/>
    <w:bookmarkStart w:name="z15" w:id="13"/>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6" w:id="1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17" w:id="1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5"/>
    <w:bookmarkStart w:name="z18" w:id="1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6"/>
    <w:bookmarkStart w:name="z19" w:id="1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7"/>
    <w:bookmarkStart w:name="z20" w:id="1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8"/>
    <w:bookmarkStart w:name="z21" w:id="1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9"/>
    <w:bookmarkStart w:name="z22" w:id="2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0"/>
    <w:bookmarkStart w:name="z23" w:id="2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16. После проведения сезонных замеров, местный исполнительный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3"/>
    <w:bookmarkStart w:name="z26" w:id="2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4"/>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7" w:id="2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5"/>
    <w:bookmarkStart w:name="z28" w:id="2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6"/>
    <w:bookmarkStart w:name="z29" w:id="2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7"/>
    <w:bookmarkStart w:name="z30" w:id="2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1" w:id="2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9"/>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2" w:id="30"/>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Шардаринскому району</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Шардаринскому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область____________________________________________</w:t>
      </w:r>
    </w:p>
    <w:p>
      <w:pPr>
        <w:spacing w:after="0"/>
        <w:ind w:left="0"/>
        <w:jc w:val="both"/>
      </w:pPr>
      <w:r>
        <w:rPr>
          <w:rFonts w:ascii="Times New Roman"/>
          <w:b w:val="false"/>
          <w:i w:val="false"/>
          <w:color w:val="000000"/>
          <w:sz w:val="28"/>
        </w:rPr>
        <w:t>1. Адрес __________________________________________________________________</w:t>
      </w:r>
    </w:p>
    <w:p>
      <w:pPr>
        <w:spacing w:after="0"/>
        <w:ind w:left="0"/>
        <w:jc w:val="both"/>
      </w:pPr>
      <w:r>
        <w:rPr>
          <w:rFonts w:ascii="Times New Roman"/>
          <w:b w:val="false"/>
          <w:i w:val="false"/>
          <w:color w:val="000000"/>
          <w:sz w:val="28"/>
        </w:rPr>
        <w:t>2. Этажность ______________________________________________________________</w:t>
      </w:r>
    </w:p>
    <w:p>
      <w:pPr>
        <w:spacing w:after="0"/>
        <w:ind w:left="0"/>
        <w:jc w:val="both"/>
      </w:pPr>
      <w:r>
        <w:rPr>
          <w:rFonts w:ascii="Times New Roman"/>
          <w:b w:val="false"/>
          <w:i w:val="false"/>
          <w:color w:val="000000"/>
          <w:sz w:val="28"/>
        </w:rPr>
        <w:t>3. Номер домовладения _____________________________________________________</w:t>
      </w:r>
    </w:p>
    <w:p>
      <w:pPr>
        <w:spacing w:after="0"/>
        <w:ind w:left="0"/>
        <w:jc w:val="both"/>
      </w:pPr>
      <w:r>
        <w:rPr>
          <w:rFonts w:ascii="Times New Roman"/>
          <w:b w:val="false"/>
          <w:i w:val="false"/>
          <w:color w:val="000000"/>
          <w:sz w:val="28"/>
        </w:rPr>
        <w:t>4. Количество проживающих, чел. ____________________________________________</w:t>
      </w:r>
    </w:p>
    <w:p>
      <w:pPr>
        <w:spacing w:after="0"/>
        <w:ind w:left="0"/>
        <w:jc w:val="both"/>
      </w:pPr>
      <w:r>
        <w:rPr>
          <w:rFonts w:ascii="Times New Roman"/>
          <w:b w:val="false"/>
          <w:i w:val="false"/>
          <w:color w:val="000000"/>
          <w:sz w:val="28"/>
        </w:rPr>
        <w:t>5. Уровень благоустройства__________________________________________________</w:t>
      </w:r>
    </w:p>
    <w:p>
      <w:pPr>
        <w:spacing w:after="0"/>
        <w:ind w:left="0"/>
        <w:jc w:val="both"/>
      </w:pPr>
      <w:r>
        <w:rPr>
          <w:rFonts w:ascii="Times New Roman"/>
          <w:b w:val="false"/>
          <w:i w:val="false"/>
          <w:color w:val="000000"/>
          <w:sz w:val="28"/>
        </w:rPr>
        <w:t>а) наличие водопровода, канализации, газа _____________________________________</w:t>
      </w:r>
    </w:p>
    <w:p>
      <w:pPr>
        <w:spacing w:after="0"/>
        <w:ind w:left="0"/>
        <w:jc w:val="both"/>
      </w:pPr>
      <w:r>
        <w:rPr>
          <w:rFonts w:ascii="Times New Roman"/>
          <w:b w:val="false"/>
          <w:i w:val="false"/>
          <w:color w:val="000000"/>
          <w:sz w:val="28"/>
        </w:rPr>
        <w:t>б) вид отопления (центральное, печное, местное) ________________________________</w:t>
      </w:r>
    </w:p>
    <w:p>
      <w:pPr>
        <w:spacing w:after="0"/>
        <w:ind w:left="0"/>
        <w:jc w:val="both"/>
      </w:pPr>
      <w:r>
        <w:rPr>
          <w:rFonts w:ascii="Times New Roman"/>
          <w:b w:val="false"/>
          <w:i w:val="false"/>
          <w:color w:val="000000"/>
          <w:sz w:val="28"/>
        </w:rPr>
        <w:t>в) вид топлива – уголь (каменный, бурый), дрова, газ _____________________________</w:t>
      </w:r>
    </w:p>
    <w:p>
      <w:pPr>
        <w:spacing w:after="0"/>
        <w:ind w:left="0"/>
        <w:jc w:val="both"/>
      </w:pPr>
      <w:r>
        <w:rPr>
          <w:rFonts w:ascii="Times New Roman"/>
          <w:b w:val="false"/>
          <w:i w:val="false"/>
          <w:color w:val="000000"/>
          <w:sz w:val="28"/>
        </w:rPr>
        <w:t>г) наличие мусоропровода ____________________________________________________</w:t>
      </w:r>
    </w:p>
    <w:p>
      <w:pPr>
        <w:spacing w:after="0"/>
        <w:ind w:left="0"/>
        <w:jc w:val="both"/>
      </w:pPr>
      <w:r>
        <w:rPr>
          <w:rFonts w:ascii="Times New Roman"/>
          <w:b w:val="false"/>
          <w:i w:val="false"/>
          <w:color w:val="000000"/>
          <w:sz w:val="28"/>
        </w:rPr>
        <w:t>д) площадь дворовой территории, м2 ___________________________________________</w:t>
      </w:r>
    </w:p>
    <w:p>
      <w:pPr>
        <w:spacing w:after="0"/>
        <w:ind w:left="0"/>
        <w:jc w:val="both"/>
      </w:pPr>
      <w:r>
        <w:rPr>
          <w:rFonts w:ascii="Times New Roman"/>
          <w:b w:val="false"/>
          <w:i w:val="false"/>
          <w:color w:val="000000"/>
          <w:sz w:val="28"/>
        </w:rPr>
        <w:t>под зелеными насаждениями __________________________________________________</w:t>
      </w:r>
    </w:p>
    <w:p>
      <w:pPr>
        <w:spacing w:after="0"/>
        <w:ind w:left="0"/>
        <w:jc w:val="both"/>
      </w:pPr>
      <w:r>
        <w:rPr>
          <w:rFonts w:ascii="Times New Roman"/>
          <w:b w:val="false"/>
          <w:i w:val="false"/>
          <w:color w:val="000000"/>
          <w:sz w:val="28"/>
        </w:rPr>
        <w:t>под твердым покрытием ______________________________________________________</w:t>
      </w:r>
    </w:p>
    <w:p>
      <w:pPr>
        <w:spacing w:after="0"/>
        <w:ind w:left="0"/>
        <w:jc w:val="both"/>
      </w:pPr>
      <w:r>
        <w:rPr>
          <w:rFonts w:ascii="Times New Roman"/>
          <w:b w:val="false"/>
          <w:i w:val="false"/>
          <w:color w:val="000000"/>
          <w:sz w:val="28"/>
        </w:rPr>
        <w:t>из них тротуары _____________________________________________________________</w:t>
      </w:r>
    </w:p>
    <w:p>
      <w:pPr>
        <w:spacing w:after="0"/>
        <w:ind w:left="0"/>
        <w:jc w:val="both"/>
      </w:pPr>
      <w:r>
        <w:rPr>
          <w:rFonts w:ascii="Times New Roman"/>
          <w:b w:val="false"/>
          <w:i w:val="false"/>
          <w:color w:val="000000"/>
          <w:sz w:val="28"/>
        </w:rPr>
        <w:t>6. Тип контейнеров, их количество и емкость _____________________________________</w:t>
      </w:r>
    </w:p>
    <w:p>
      <w:pPr>
        <w:spacing w:after="0"/>
        <w:ind w:left="0"/>
        <w:jc w:val="both"/>
      </w:pPr>
      <w:r>
        <w:rPr>
          <w:rFonts w:ascii="Times New Roman"/>
          <w:b w:val="false"/>
          <w:i w:val="false"/>
          <w:color w:val="000000"/>
          <w:sz w:val="28"/>
        </w:rPr>
        <w:t>7. Периодичность вывоза отходов _______________________________________________</w:t>
      </w:r>
    </w:p>
    <w:p>
      <w:pPr>
        <w:spacing w:after="0"/>
        <w:ind w:left="0"/>
        <w:jc w:val="both"/>
      </w:pPr>
      <w:r>
        <w:rPr>
          <w:rFonts w:ascii="Times New Roman"/>
          <w:b w:val="false"/>
          <w:i w:val="false"/>
          <w:color w:val="000000"/>
          <w:sz w:val="28"/>
        </w:rPr>
        <w:t>8. Производится ли раздельный сбор пищевых отходов и вторсырья (каких и сколько)</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9. Периодичность вывоза вторсырья______________________________________________</w:t>
      </w:r>
    </w:p>
    <w:p>
      <w:pPr>
        <w:spacing w:after="0"/>
        <w:ind w:left="0"/>
        <w:jc w:val="both"/>
      </w:pPr>
      <w:r>
        <w:rPr>
          <w:rFonts w:ascii="Times New Roman"/>
          <w:b w:val="false"/>
          <w:i w:val="false"/>
          <w:color w:val="000000"/>
          <w:sz w:val="28"/>
        </w:rPr>
        <w:t>10. Периодичность вывоза пищевых отходов 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11. Производится ли раздельный сбор опасных отходов (каких и сколько фракций)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__________________________________________________</w:t>
      </w:r>
    </w:p>
    <w:p>
      <w:pPr>
        <w:spacing w:after="0"/>
        <w:ind w:left="0"/>
        <w:jc w:val="both"/>
      </w:pPr>
      <w:r>
        <w:rPr>
          <w:rFonts w:ascii="Times New Roman"/>
          <w:b w:val="false"/>
          <w:i w:val="false"/>
          <w:color w:val="000000"/>
          <w:sz w:val="28"/>
        </w:rPr>
        <w:t>1. Наименование объекта __________________________________________________________</w:t>
      </w:r>
    </w:p>
    <w:p>
      <w:pPr>
        <w:spacing w:after="0"/>
        <w:ind w:left="0"/>
        <w:jc w:val="both"/>
      </w:pPr>
      <w:r>
        <w:rPr>
          <w:rFonts w:ascii="Times New Roman"/>
          <w:b w:val="false"/>
          <w:i w:val="false"/>
          <w:color w:val="000000"/>
          <w:sz w:val="28"/>
        </w:rPr>
        <w:t>2. Адрес ________________________________________________________________________</w:t>
      </w:r>
    </w:p>
    <w:p>
      <w:pPr>
        <w:spacing w:after="0"/>
        <w:ind w:left="0"/>
        <w:jc w:val="both"/>
      </w:pPr>
      <w:r>
        <w:rPr>
          <w:rFonts w:ascii="Times New Roman"/>
          <w:b w:val="false"/>
          <w:i w:val="false"/>
          <w:color w:val="000000"/>
          <w:sz w:val="28"/>
        </w:rPr>
        <w:t xml:space="preserve">3. Встроенные или отдельно стоящие (для последнего указать этажность) 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Количество расчетных единиц (работников и т.д.) ___________________________________</w:t>
      </w:r>
    </w:p>
    <w:p>
      <w:pPr>
        <w:spacing w:after="0"/>
        <w:ind w:left="0"/>
        <w:jc w:val="both"/>
      </w:pPr>
      <w:r>
        <w:rPr>
          <w:rFonts w:ascii="Times New Roman"/>
          <w:b w:val="false"/>
          <w:i w:val="false"/>
          <w:color w:val="000000"/>
          <w:sz w:val="28"/>
        </w:rPr>
        <w:t>5. Пропускная способность в сутки:</w:t>
      </w:r>
    </w:p>
    <w:p>
      <w:pPr>
        <w:spacing w:after="0"/>
        <w:ind w:left="0"/>
        <w:jc w:val="both"/>
      </w:pPr>
      <w:r>
        <w:rPr>
          <w:rFonts w:ascii="Times New Roman"/>
          <w:b w:val="false"/>
          <w:i w:val="false"/>
          <w:color w:val="000000"/>
          <w:sz w:val="28"/>
        </w:rPr>
        <w:t>для зрелищных предприятий (число мест) ___________________________________________</w:t>
      </w:r>
    </w:p>
    <w:p>
      <w:pPr>
        <w:spacing w:after="0"/>
        <w:ind w:left="0"/>
        <w:jc w:val="both"/>
      </w:pPr>
      <w:r>
        <w:rPr>
          <w:rFonts w:ascii="Times New Roman"/>
          <w:b w:val="false"/>
          <w:i w:val="false"/>
          <w:color w:val="000000"/>
          <w:sz w:val="28"/>
        </w:rPr>
        <w:t>для предприятий общественного питания (число блюд) ________________________________</w:t>
      </w:r>
    </w:p>
    <w:p>
      <w:pPr>
        <w:spacing w:after="0"/>
        <w:ind w:left="0"/>
        <w:jc w:val="both"/>
      </w:pPr>
      <w:r>
        <w:rPr>
          <w:rFonts w:ascii="Times New Roman"/>
          <w:b w:val="false"/>
          <w:i w:val="false"/>
          <w:color w:val="000000"/>
          <w:sz w:val="28"/>
        </w:rPr>
        <w:t>6. Количество обслуживающего персонала, человек ___________________________________</w:t>
      </w:r>
    </w:p>
    <w:p>
      <w:pPr>
        <w:spacing w:after="0"/>
        <w:ind w:left="0"/>
        <w:jc w:val="both"/>
      </w:pPr>
      <w:r>
        <w:rPr>
          <w:rFonts w:ascii="Times New Roman"/>
          <w:b w:val="false"/>
          <w:i w:val="false"/>
          <w:color w:val="000000"/>
          <w:sz w:val="28"/>
        </w:rPr>
        <w:t>7. Общая площадь помещений, м2 __________________________________________________</w:t>
      </w:r>
    </w:p>
    <w:p>
      <w:pPr>
        <w:spacing w:after="0"/>
        <w:ind w:left="0"/>
        <w:jc w:val="both"/>
      </w:pPr>
      <w:r>
        <w:rPr>
          <w:rFonts w:ascii="Times New Roman"/>
          <w:b w:val="false"/>
          <w:i w:val="false"/>
          <w:color w:val="000000"/>
          <w:sz w:val="28"/>
        </w:rPr>
        <w:t xml:space="preserve">торговая ________________________________________________________________________ </w:t>
      </w:r>
    </w:p>
    <w:p>
      <w:pPr>
        <w:spacing w:after="0"/>
        <w:ind w:left="0"/>
        <w:jc w:val="both"/>
      </w:pPr>
      <w:r>
        <w:rPr>
          <w:rFonts w:ascii="Times New Roman"/>
          <w:b w:val="false"/>
          <w:i w:val="false"/>
          <w:color w:val="000000"/>
          <w:sz w:val="28"/>
        </w:rPr>
        <w:t>складская и подсобная ____________________________________________________________</w:t>
      </w:r>
    </w:p>
    <w:p>
      <w:pPr>
        <w:spacing w:after="0"/>
        <w:ind w:left="0"/>
        <w:jc w:val="both"/>
      </w:pPr>
      <w:r>
        <w:rPr>
          <w:rFonts w:ascii="Times New Roman"/>
          <w:b w:val="false"/>
          <w:i w:val="false"/>
          <w:color w:val="000000"/>
          <w:sz w:val="28"/>
        </w:rPr>
        <w:t>8. Площадь дворовой территории, м2 _________________________________________________</w:t>
      </w:r>
    </w:p>
    <w:p>
      <w:pPr>
        <w:spacing w:after="0"/>
        <w:ind w:left="0"/>
        <w:jc w:val="both"/>
      </w:pPr>
      <w:r>
        <w:rPr>
          <w:rFonts w:ascii="Times New Roman"/>
          <w:b w:val="false"/>
          <w:i w:val="false"/>
          <w:color w:val="000000"/>
          <w:sz w:val="28"/>
        </w:rPr>
        <w:t xml:space="preserve">под зелеными насаждениями _______________________________________________________ </w:t>
      </w:r>
    </w:p>
    <w:p>
      <w:pPr>
        <w:spacing w:after="0"/>
        <w:ind w:left="0"/>
        <w:jc w:val="both"/>
      </w:pPr>
      <w:r>
        <w:rPr>
          <w:rFonts w:ascii="Times New Roman"/>
          <w:b w:val="false"/>
          <w:i w:val="false"/>
          <w:color w:val="000000"/>
          <w:sz w:val="28"/>
        </w:rPr>
        <w:t>под твердым покрытием __________________________________________________________</w:t>
      </w:r>
    </w:p>
    <w:p>
      <w:pPr>
        <w:spacing w:after="0"/>
        <w:ind w:left="0"/>
        <w:jc w:val="both"/>
      </w:pPr>
      <w:r>
        <w:rPr>
          <w:rFonts w:ascii="Times New Roman"/>
          <w:b w:val="false"/>
          <w:i w:val="false"/>
          <w:color w:val="000000"/>
          <w:sz w:val="28"/>
        </w:rPr>
        <w:t>9. Тип контейнеров, их количество и емкость _________________________________________</w:t>
      </w:r>
    </w:p>
    <w:p>
      <w:pPr>
        <w:spacing w:after="0"/>
        <w:ind w:left="0"/>
        <w:jc w:val="both"/>
      </w:pPr>
      <w:r>
        <w:rPr>
          <w:rFonts w:ascii="Times New Roman"/>
          <w:b w:val="false"/>
          <w:i w:val="false"/>
          <w:color w:val="000000"/>
          <w:sz w:val="28"/>
        </w:rPr>
        <w:t>10. Периодичность вывоза вторсырья _______________________________________________</w:t>
      </w:r>
    </w:p>
    <w:p>
      <w:pPr>
        <w:spacing w:after="0"/>
        <w:ind w:left="0"/>
        <w:jc w:val="both"/>
      </w:pPr>
      <w:r>
        <w:rPr>
          <w:rFonts w:ascii="Times New Roman"/>
          <w:b w:val="false"/>
          <w:i w:val="false"/>
          <w:color w:val="000000"/>
          <w:sz w:val="28"/>
        </w:rPr>
        <w:t xml:space="preserve">11. Производится ли раздельный сбор пищевых отходов и вторсырья (каких и сколько)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12. Периодичность вывоза вторсырья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13. Периодичность вывоза пищевых отходов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14. Производится ли раздельный сбор опасных отходов (каких и сколько фракций)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Подписи: Ф.И.О.,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Шардаринскому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 (дата) по объекту _________________________________________________________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Шардаринскому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Шардаринскому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_____________</w:t>
      </w:r>
    </w:p>
    <w:p>
      <w:pPr>
        <w:spacing w:after="0"/>
        <w:ind w:left="0"/>
        <w:jc w:val="both"/>
      </w:pPr>
      <w:r>
        <w:rPr>
          <w:rFonts w:ascii="Times New Roman"/>
          <w:b w:val="false"/>
          <w:i w:val="false"/>
          <w:color w:val="000000"/>
          <w:sz w:val="28"/>
        </w:rPr>
        <w:t>Среднее за сутки ____________</w:t>
      </w:r>
    </w:p>
    <w:p>
      <w:pPr>
        <w:spacing w:after="0"/>
        <w:ind w:left="0"/>
        <w:jc w:val="both"/>
      </w:pPr>
      <w:r>
        <w:rPr>
          <w:rFonts w:ascii="Times New Roman"/>
          <w:b w:val="false"/>
          <w:i w:val="false"/>
          <w:color w:val="000000"/>
          <w:sz w:val="28"/>
        </w:rPr>
        <w:t>Подписи ______________</w:t>
      </w:r>
    </w:p>
    <w:p>
      <w:pPr>
        <w:spacing w:after="0"/>
        <w:ind w:left="0"/>
        <w:jc w:val="both"/>
      </w:pPr>
      <w:r>
        <w:rPr>
          <w:rFonts w:ascii="Times New Roman"/>
          <w:b w:val="false"/>
          <w:i w:val="false"/>
          <w:color w:val="000000"/>
          <w:sz w:val="28"/>
        </w:rPr>
        <w:t>Ф.И.О. (при его наличии), должность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