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df47" w14:textId="97ed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 августа 2022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25 июля 2022 года № 202 "О внесении изменений в постановление акимата Шардаринского района от 24 июля 2020 года № 183 "Об утверждении Методики оценки деятельности административных государственных служащих исполнительных органов, финансируемых из районного бюджета, и административных государственных служащих аппарата акима Шардаринского района корпуса "Б"".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Бердешова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