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b345" w14:textId="b86b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29 марта 2018 года № 25/13-06 "Об утверждении Методики оценки деятельности административных государственных служащих корпуса "Б" аппарата Тюлькубасского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24 мая 2022 года № 19/3-07. Утратило силу решением Тюлькубасского районного маслихата Туркестанской области от 11 мая 2023 года № 2/9-08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11.05.2023 № 2/9-08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Тюлькубасский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"Об утверждении Методики оценки деятельности административных государственных служащих корпуса "Б" аппарата Тюлькубасского районного маслихата" от 29 марта 2018 года № 25/13-06 (зарегистрировано в Реестре государственной регистрации нормативных правовых актов под № 4568)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слова ШЕШІМ ҚАБЫЛДАДЫ заменить словам ШЕШТІ,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Тюлькубасского районного маслихата,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2022 года № 19/3-07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25/13-06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учетом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грубое и пренебрежительное отношение к получателю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Уважает мнение потребителей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доводит информацию до потребителя, как в устной, так и в письменной форме, либо делает это неясно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 • Добросовестно выполняет свою работу; 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 • Проявляет халатность при выполнении своей работы 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