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b345" w14:textId="b86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29 марта 2018 года № 25/13-06 "Об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24 мая 2022 года № 19/3-07. Утратило силу решением Тюлькубасского районного маслихата Туркестанской области от 11 мая 2023 года № 2/9-08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11.05.2023 № 2/9-08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утверждении Методики оценки деятельности административных государственных служащих корпуса "Б" аппарата Тюлькубасского районного маслихата" от 29 марта 2018 года № 25/13-06 (зарегистрировано в Реестре государственной регистрации нормативных правовых актов под № 4568)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ШЕШІМ ҚАБЫЛДАДЫ заменить словам ШЕШТІ,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Тюлькубасского районного маслихата,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19/3-07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25/13-06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 • Добросовестно выполняет свою работу; 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 • Проявляет халатность при выполнении своей работы 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