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8d3b" w14:textId="4aa8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23 декабря 2022 года № 145.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Созакского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14 394 653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10 230 179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4 161 347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14 510 828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20 424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136 599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116 176тысяч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Созакского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норматив распределения общей суммы поступления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50,9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50,0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Созакского районного маслихата Туркестанской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объем бюджетных изъятий из районного бюджета, в областной бюджет в общей сумме 4 353 464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2023 год размеры субвенций, передаваемых из районного бюджета в бюджеты сельских округов и поселков общей сумме 700 977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Жартытобе – 82 803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Жуантобе – 61 311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Каракур – 63 979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Каратау – 22 202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Кумкент – 76 159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Созак – 62 460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Сызган – 78 130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Шолаккорган – 111 514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Шу – 38 302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поселок Кыземшек – 33 401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поселок Таукент – 33 146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Тасты – 37 570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2023 год в сумме 14 000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перечень бюджетных программ развития районного бюджета на 2023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Созакского районного маслихата Туркестанской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14 394 653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10 230 179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3 544 618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3 447 956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2 706 872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2 706 872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3 921 709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3 921 709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1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 о н 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4 161 347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4 161 347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14 510 828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923 123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 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1 971 987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 ) обустройство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2 267 805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1 481 160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1 412 619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 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1 288 959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1 288 959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5 135 551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5 135 551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5 135 551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4 353 464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 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-136 599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11 748 208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10 083 326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3 532 889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2 871 771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2 871 771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3 619 107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3 616 931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11 748 208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2 045 930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1 374 061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1 374 061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103 722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1 424 468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5 480 116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5 480 116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5 480 116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4 779 139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10 621 860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10 605 413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3 737 504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3 584 950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3 747 654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3 745 402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10 621 860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1 482 664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1 482 664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5 688 568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5 688 568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5 688 568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4 987 591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 на 2023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1 648 983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ПСД на строительство административного здания аппарата акима Каракурского сельского окуруга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питьевого водопровода в населенном пункте Шакрык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микрорайона Акшам и Наурыз в с. Шолаккорган Созакского района Туркестанская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экспертизы на строительство места сброса бытовых отходов (полигона) в селе Сызган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на 75 мест в селе Тасты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мини-футбольного поля в селе Каратау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газопровода-отвода с АГРС в Созакском районе ЮКО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газопровода-отвода с АГРС в Созакском районе ЮКО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газораспределительной сети сельского округа Шолаккорган Созакского района ЮКО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яма Беккери в селе Созак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яма Беккери в поселке Таукент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яма Беккери в селе Жуантобе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яма Беккери в населенном пункте Бабата, Жартытобинского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ямы для сброса туш крупного рогатого скота в селе Каратау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ямы для сброса туш крупного рогатого скота в селе Шу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ямы для сброса туш крупного рогатого скота в поселке Кыземшек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спортивной площадки в селе Созак, Созакского района Туркестанской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спортивной площадки в селе Созак, Созакского района Туркестанской области (наружные инженерные сети)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спортивной площадки в селе Созак, Созакского района Туркестанской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