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e550" w14:textId="fb3e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26 декабря 2022 года № 24/131-VII.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Караконырского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59 767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Отрарского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2023 год размер субвенций, передаваемых из районного бюджета в бюджет Караконырского сельского округа в сумме 52 889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Коксарайского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81 716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Отрарского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2023 год размер субвенций, передаваемых из районного бюджета в бюджет Коксарайского сельского округа в сумме 59 707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Балтакольского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60 590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Отрарского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2023 год размер субвенций, передаваемых из районного бюджета в бюджет Балтакольского сельского округа в сумме 51 320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Талаптинского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81 873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68 647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Отрарского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2023 год размер субвенций, передаваемых из районного бюджета в бюджет Талаптинского сельского округа в сумме 68 647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Шиликского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86 463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Отрарского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2023 год размер субвенций, передаваемых из районного бюджета в бюджет Шиликского сельского округа в сумме 52 489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Шаульдерского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119 408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–47 102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Отрарского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2023 год размер субвенций, передаваемых из районного бюджета в бюджет Шаульдерского сельского округа в сумме 63 848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Тимурского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74 451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–13 172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Отрарского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2023 год размер субвенций, передаваемых из районного бюджета в бюджет Тимурского сельского округа в сумме 60 111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Маякумского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63 633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Отрарского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на 2023 год размер субвенций, передаваемых из районного бюджета в бюджет Маякумского сельского округа в сумме 52 107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Отырарского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Отрарского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2023 год размер субвенций, передаваемых из районного бюджета в бюджет Отырарского сельского округа в сумме 55 736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Когамского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69 507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Отрарского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на 2023 год размер субвенций, передаваемых из районного бюджета в бюджет Когамского сельского округа в сумме 54 117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Каргалинского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56 493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–5 130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Отрарского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на 2023 год размер субвенций, передаваемых из районного бюджета в бюджет Каргалинского сельского округа в сумме 40 080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Аккумского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решения Отрарского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на 2023 год размер субвенций, передаваемых из районного бюджета в бюджет Аккумского сельского округа в сумме 47 773 тысяч тенге.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Актюбинского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решения Отрарского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Предусмотреть на 2023 год размер субвенций, передаваемых из районного бюджета в бюджет Актюбинского сельского округа в сумме 42 699 тысяч тенге.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2023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Отрарского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Отрарского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Отрарского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Отрарского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Отрарского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Отрарского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счет средств местного 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 спорт, туризм и информационное 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Отрарского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счет средств местного 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 спорт, туризм и информационное 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Отрарского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Отрарского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счет средств местного 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 спорт, туризм и информационное 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счет средств местного 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 спорт, туризм и информационное 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Отрарского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Отрарского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Отрарского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Отрарского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