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e9d4" w14:textId="a4ce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13 апреля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2022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строго соблюдать требования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Ешанкуловой А.К.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апрель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Мактааральского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занятости населения"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"Мырзакент-Кызмет" акимата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"Мактаарал-Сервис" отдела жилищно- коммунального хозяйства, пассажирского транспорта и автомобильных дорог Мактааральского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