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4e57" w14:textId="25a4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Казыгуртского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6 апреля 2022 года № 24/109-VII. Утратило силу решением Казыгуртского районного маслихата Туркестанской области от 12 мая 2023 года № 2/11-VIII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12.05.2023 № 2/11-VIII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9 апреля 2018 года № 28/189-VІ "Об утверждении Методики оценки деятельности административных государственных служащих корпуса "Б" аппарата Казыгуртского районного маслихата" (зарегистрировано в Реестре государственной регистрации нормативных правовых актов за № 4567).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24/109-VII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Казыгуртского районного маслихата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Казыгуртского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Казыгуртского районного маслихата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специалист, на которого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специалиста, на которого возложено исполнение обязанностей службы управления персоналом в течение трех лет со дня завершения оценки.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у специалиста, на которого возложено исполнение обязанностей службы управления персоналом.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специалист, на которого возложено исполнение обязанностей службы управления персоналом не позднее 2 рабочих дней выносит его на рассмотрение Комиссии.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специалист, на которого возложено исполнение обязанностей службы управления персоналом не позднее 2 рабочих дней выносит его на рассмотрение Комиссии.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Специалист, на которого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 о ее проведении за семь рабочих дней.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специалистом, на которого возложено исполнение обязанностей службы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Непосредственный руководитель ______________________________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     (фамилия, инициалы)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           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                     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Казыгуртского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Служащий   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(фамилия, инициалы)____________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_______________________            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Казыгуртского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 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Казыгуртского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 и дает поручения в соответствии со стратегическими целями;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условия и ориентирует коллектив на качественное и своевременное выполнение подразделением поставленных задач;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организует работу подразделения, расставляя приоритеты.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сформулировать конкретные задачи и поручения, исходя из стратегических целей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необходимые условия и не ориентирует коллектив на качественное и своевременное выполнение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Неэффективно организует работу подразделения, не учитывает приоритеты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Собирает, анализирует и вносит руководству информацию, необходимую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Планирует и организует работу вверенного коллектива, содействует в достижении ими запланированных результатов;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результативность и качество работы подразделения.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осуществляет сбор, анализ и внесение руководству информации, необходимой для планирования и обеспечения деятельности подразделения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планирует и не организует работу вверенного коллектива, не содействует в достижении ими запланированных результатов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обеспечивает результативность и качество работы подразделения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Расставляет задания по приоритетности в порядке важности;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Соблюдает установленные сроки.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некачественные документы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нарушения сроков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Ориентирует работников на выстраивание эффективного взаимодействия с государственными органами и организациями в пределах компетенции;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Использует потенциал каждого работника для достижения поставленных задач;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другими подразделениями реализует планы и достигает общих результатов.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Использует потенциал отдельных работников для достижения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организовать совместно с другими подразделениями реализацию планов и достижение общих результатов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Устанавливает доверительные отношения в коллективе;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Делится опытом и знаниями с коллегами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Выявляет вклад каждого в достижение результатов.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Создает отношения взаимного недоверия среди работников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вклад в работу коллектива и при необходимости обращается за разъяснениями к более опытным коллегам;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Развивает взаимодействие с коллегами и представителями государственных органов и организаций;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Обменивается мнениями и с учетом обсуждения выполняет задачи.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взаимодействует с коллегами и представителями разных госорганов и организаций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прибегает к обсуждению задач с коллегами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правильно распределять обязанности;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Информирует о возможных рисках при принятии решений;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последовательные и эффективные решения;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решения, основанные на собственном опыте, других сведениях, имеющих для этого значение.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информирует о возможных рисках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принятии решений не предлагает альтернативных вариантов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непоследовательные и неэффективные решения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Полагается только на собственный опыт и мнение при принятии решений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 распределяет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сбор информации необходимой для принятия решения;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Обсуждает с коллективом подходы при принятии решений;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и прогнозирует возможные риски с учетом данных из различных источников;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в пределах компетенции решения, с учетом возможных рисков и последствий.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умеет распределять поручения при организации деятельности подразделения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 занимается поиском необходимой для принятия решений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принятии решения не учитывает возможные риски и последствия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Предлагает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 выражает свое мнение.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умеет находить необходимую информацию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Выражает необоснованное мнение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Знает эффективные инструменты оказания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мониторинг удовлетворенности потребителей и вырабатывает меры по совершенствованию оказания услуг.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проводит мониторинг удовлетворенности потребителей и не вырабатывает меры по совершенствованию оказания услуг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работу по оказанию качественных услуг и решает, возникающие вопросы;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Создает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качество оказания услуг, а также демонстрирует его на личном примере.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неспособность к организации работы по оказанию качественных услуг и решению возникающих вопросов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условия для определения уровня удовлетворенности с целью обеспечения обратной связи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низкое качество оказания услуг; проявляет безразличие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Оказывает услуги вежливо и доброжелательно;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уровень удовлетворенности качеством услуг и вносит предложения по их совершенствованию;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улучшению качества оказания услуг.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проявляет интереса к проблемам и вопросам потребителя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отсутствие инициативы по улучшению качества оказания услуг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разъясняет коллективу необходимость информирования потребителей об оказываемых услугах;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Выстраивает эффективную систему информирования потребителей об оказываемых услугах.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разъясняет коллективу необходимость информирования потребителей об оказываемых услугах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Выстраивает неэффективную систему информирования потребителей об оказываемых услугах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уважительно и доброжелательно;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Уважает мнение потребителей услуг.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работает с подчиненными по информированию получателей услугах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 или делает это пренебрежительно и неприязненно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Игнорирует мнение потребителей услуг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Использует 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доступно в устной и письменной форме;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принимать и передавать информацию об оказываемых услугах.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неэффективные способы информирования получателей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умеет своевременно принимать и передавать информацию об оказываемых услугах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 доводит до коллектива новые приоритеты;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управляет подразделением и достигает результата при внутренних и внешних изменениях;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и вносит руководству предложения по использованию новых подходов в работе.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Неэффективно управляет подразделением при внутренних и внешних изменениях и не достигает результатов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вносит руководству предложения по использованию новых подходов в работе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и вносит руководству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анализ происходящих изменений и принимает своевременные меры по улучшению работы;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Показывает своим примером, как правильно реагировать на изменения.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рассматривает и не вносит предложения по использованию новых подходов в работе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происходящие изменения и не принимает меры по улучшению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самообладание в период проводимых изменений и неожиданных перемен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улучшению работы;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Придерживается существующих процедур и методов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адаптируется или долго адаптируется в меняющихся условиях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Выявляет и вносит предложения по продвижению перспективных работников;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системные меры по развитию работников;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Делится накопленным опытом и знаниями с коллегами, а также определяет уровень их развития;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 личном примере стремление к саморазвитию.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принимает или принимает несистемные меры по развитию работников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 коллегам накопленный опыт и знания, а также безразличен к уровню их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уделяет внимания саморазвитию и не показывает его важность на личном примере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Обсуждает с подчиненными их компетенции, в том числе требующие развития.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незаинтересованность в развитии подчиненных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сам и не ориентирует подчиненных на их развитие, даже если это необходимо для достижения результата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обсуждает с подчиненными их компетенции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интерес к новым знаниям и технологиям;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отсутствие интереса к новым знаниям и технологиям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и безразличен к новой информации и способам ее применения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Ограничивается теми навыками, которыми владеет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соблюдение работниками этических норм и стандартов;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Развивает в коллективе чувство приверженности к этическим нормам и стандартам государственной службы;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Выявляет и реагирует на нарушения этических норм;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Интегрирует этические нормы и ценности в практику работы своего подразделения, нацеленные на прозрачность, объективность и справедливость в работе.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обеспечивает соблюдение этических норм и стандартов работниками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Считает приверженность ценностям госслужбы личным делом каждого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признает достижения других, допускает обсуждение личных и профессиональных качеств коллег, порочащих их честь и достоинство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принимает мер к нарушениям этических норм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интересы коллектива выше собственных;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принципиальность в работе;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соблюдение принципов прозрачности и справедливости в действиях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личные интересы выше интересов коллектива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непринципиальность в работе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атмосферу доверия и уважения в коллективе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обеспечивает соблюдение принципов прозрачности и справедливости в действиях подчиненных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честно, скромно, справедливо и проявляет вежливость и корректность к другим.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 честно, вызывающе, предвзято и проявляет грубость и высокомерие к другим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Несдержанно реагирует на критику и не принимает меры по устранению недостатков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Несдержанно реагирует на критику и не принимает меры по устранению недостатков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Несдержанно реагирует на критику и не принимает меры по устранению недостатков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личную ответственность за организацию деятельности структурного подразделения.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Перекладывает на других должностных лиц ответственность за организацию деятельности структурного подразделения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личную ответственность за организацию деятельности структурного подразделения.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Перекладывает на других должностных лиц ответственность за организацию деятельности структурного подразделения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ответственность за свои действия и результаты.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Перекладывает ответственность на других за свои действия и результаты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и разрабатывает предложения по внедрению инновационных подходов и решений, направленных на повышение эффективности деятельности.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рассматривает и не разрабатывает предложения по внедрению инновационных подходов и решений, направленных на повышение эффективности деятельности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и вносит предложения по внедрению инновационных подходов и решений, направленных на повышение эффективности деятельности.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вносит предложения по внедрению инновационных подходов и решений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Вырабатывает и предлагает идеи и предложения и выполняет дополнительную работу помимо своих основных обязанностей.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вырабатывает и не предлагает идеи и предложения и не выполняет дополнительную работу помимо своих основных обязанностей 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Казыгуртского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                  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                   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