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18c7" w14:textId="3211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8 ноября 2022 года № 513. Утратило силу постановлением акимата города Кентау Туркестанской области от 3 июля 2023 года № 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03.07.2023 № 191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(зарегистрированное в Реестре государственной регистрации нормативных правовых актов за № 5041 № 16299), акимат города Кентау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города Кентау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2022 года № 513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Кентау корпуса "Б"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городского бюджета и административных государственных служащих аппарата акима города Кентау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КЦИ председателей ревизионных комиссий областей, городов республиканского значения и столицы определяются секретарем соответствующего маслихата в индивидуальном плане работы служащего корпуса "Б"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Ед. измерения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     Непосредственный руководитель ____________________________                  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              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_________________________________________(неудовлетворительно, удовлетворительно,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Непосредственный руководитель ____________________________          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         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Непосредственный руководитель ____________________________     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инициалы)                         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_________________________    дата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ИНФОРМИРОВА-НИЕ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СТРЕССОУСТОЙ-ЧИВОСТЬ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 (руководитель структурного подразделения).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E-G-4.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городского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города Кентау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