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a25" w14:textId="028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2022 года № 202 "О городском бюджете на 2023-2025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Карнак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146 937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размер субвенций, передаваемых из городского бюджета в бюджет село Карнак в сумме 107 645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