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5ae4" w14:textId="c565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24 декабря 2021 года № 97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6 апреля 2022 года № 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Махамбетского районного маслихата от 24 декабря 2021 года № 97 (зарегистрировано в Реестре государственной регистрации нормативных правовых актов под № 26325)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– 9 245 036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4 207 902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24 495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- 1 100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5 011 539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10 033 362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8 348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- 22 973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14 625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-796 674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- 796 674 тысяча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22 973 тысяча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14 625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788 326 тысяча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2022 год предусмотрены целевые трансферты из областного бюджета в сумме – 3 392 915 тысячи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79 379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71 272 тысяч тенге – на выплату государственной адресной социальной помощи;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23 205 тысяч тенге - на обеспечение прав и улучшение качества жизни инвалидов в Республике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58 122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57 316 тысяч тенге – на развитие продуктивной занятости;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32 597 тысяч тенге -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1 100 000 тысяч тенге - на проведение работ по инженерной защите населения, объектов и территорий от природных стихийных бедствий;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364 015 тысяч тенге - на развитие и (или) обустройство инженерно-коммуникационной инфраструктуры;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399 204 тысяч тенге - на развитие социальной и инженерной инфраструктуры в сельских населенных пунктах в рамках проекта "Ауыл - Ел бесігі";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224 357 тысяч тенге – на внедрение новой системы оплаты труда для административных государственных служащих и повышение заработной платы политических государственных служащих;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6 249 тысяч тенге – на реализацию проекта "Первое рабочее место" в рамках программы "Еңбек";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5 700 тысяч тенге – на озеленение населенных пунктов;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354 689 тысяч тенге - на капитальный ремонт автомобильных дорог;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28 634 тысяч тенге - на развитие системы водоснабжения населенных пунктов;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223 034 тысяч тенге – на развитие коммунального хозяйства;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110 000 тысяч тенге - на развитие транспортной инфраструктуры;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10 064 тысяч тенге – на текущие затраты организаций культуры;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22 500 тысяч тенге – на предоставление жилищных сертификатов как социальная помощь по программе "Бақытты отбасы";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157 578 тысяч тенге - на проведение работ по подготовке к зимнему периоду;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– на благоустройство населенных пунктов;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60 000 тысяч тенге – на приобретение сортировочного комплекса и ангара для установки на полигон твердых бытовых отходов.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2022 год целевые трансферты в бюджеты сельских округов в сумме – 328 461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36 772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30 060 тысяч тенге -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14 007 тысяч тенге -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96 751 тысяч тенге – на внедрение новой системы оплаты труда для административных государственных служащих;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70 847 тысяч тенге – на обеспечение санитарии населенных пунктов;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6 433 тысяч тенге - на текущие и капитальные затраты аппарата акима сельского округа;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3 893 тысяч тенге - на текущие затраты организаций культуры;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тысяч тенге – на организацию приватизация, управления коммунальным имуществом;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11 960 тысяч тенге - на благоустройства населенных пунктов;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57 238 тысяч тенге - на уличное освещение населенных пунктов;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тысяч тенге – на организацию водоснабжения населенных пунктов.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2022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97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-796674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