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eee6" w14:textId="848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Атырауского городского акимата от 19 апреля 2018 года № 500 "Об утверждении методики оценки деятельности административных государственных служащих корпуса "Б" акимата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15 февраля 2022 года № 324. Утратило силу постановлением акимата города Атырау Атырауской области от 18 мая 2023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акимата от 19 апреля 2018 года № 500 "Об утверждении методики оценки деятельности административных государственных служащих корпуса "Б" акимата города Атырау" (зарегистрированное в Реестре государственной регистрации нормативных правовых актов за № 4140) (далее - Постановление)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методике оценки деятельности административных государственных служащих корпуса "Б" акимата города Атырау, утвержденной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акимата города Атырау утвержденной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 Атырау" Нсанбаева С.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Атырау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2022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E-1; E-R-1.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конкретные задачи и дает поручения в соответствии со стратегическими целями;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сформулировать конкретные задачи и поручения, исходя из стратегических целей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*Расставляет задания по приоритетности в порядке важности;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*Выполняет задания бессистемно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*Устанавливает доверительные отношения в коллективе;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*Создает отношения взаимного недоверия среди работников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вклад в работу коллектива и при необходимости обращается за разъяснениями к более опытным коллегам;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замкнутую позицию в работе, не обращаясь за помощью к более опытным коллегам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правильно распределять обязанности;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четко распределить обязанности в подразделении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*Правильно распределяет поручения при организации деятельности подразделения;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распределять поручения при организации деятельности подразделения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находить необходимую информацию;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находить необходимую информацию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конкретные задачи, исходя из стратегических целей и приоритетов;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неясные задачи без учета стратегических целей и приоритетов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*Организует работу по оказанию качественных услуг и решает, возникающие вопросы;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неспособность к организации работы по оказанию качественных услуг и решению возникающих вопросов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*Оказывает услуги вежливо и доброжелательно;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грубое и пренебрежительное отношение к получателю услуг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*Постоянно разъясняет коллективу необходимость информирования потребителей об оказываемых услугах;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разъясняет коллективу необходимость информирования потребителей об оказываемых услугах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*Ориентирует подчиненных доступно информировать получателей услуг;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работает с подчиненными по информированию получателей услугах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*Использует эффективные способы информирования получателей услуг;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 неэффективные способы информирования получателей услуг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*Своевременно доводит до коллектива новые приоритеты;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доводит до коллектива новые приоритеты или доводит их несвоевременно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*Рассматривает и вносит руководству предложения по использованию новых подходов в работе;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рассматривает и не вносит предложения по использованию новых подходов в работе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*Теряет самообладание в период проводимых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улучшению работы;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*Придерживается существующих процедур и методов работы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*Выявляет и вносит предложения по продвижению перспективных работников;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выявляет перспективных работников и не инициирует их продвижение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*Предлагает мероприятия по повышению уровня компетенций подчиненных;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незаинтересованность в развитии подчиненных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интерес к новым знаниям и технологиям;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отсутствие интереса к новым знаниям и технологиям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соблюдение работниками этических норм и стандартов;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соблюдение этических норм и стандартов работниками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соблюдение принятых стандартов и норм, запретов и ограничений;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в коллективе не соблюдение принятых стандартов и норм, запретов и ограничений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*Следует установленным этическим нормам и стандартам;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поведение, противоречащее этическим нормам и стандартам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