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9bde" w14:textId="0e19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2021 года № 17/11 "Об утверждении бюджета Юбилейного сельского округа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28 ноября 2022 года № 27/15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Юбилейного сельского округа района Шал акына на 2022-2024 годы" от 30 декабря 2021 года № 17/11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Юбилейного сельского округа района Шал акына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28 269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3 675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24 594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29 259,7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990,7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27/15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17/11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