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0339" w14:textId="7340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24 декабря 2021 года № 16/1 "Об утверждении бюджета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ноября 2022 года № 27/1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2022-2024 годы" от 24 декабря 2021 года № 16/1 (зарегистрировано в Реестре государственной регистрации нормативных правовых актов под № 26175)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Шал акына на 2022 – 2024 годы согласно приложениям 1, 2, 3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6 580 184,4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471 524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4 627,5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6 097 532,9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6 633 841,3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44 993,8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50 540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5 546,2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- 98 650,7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98 650,7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50 540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5 546,2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53 656,9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резерв местного исполнительного органа района на 2022 год в сумме 7 500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16/1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6 580 184,4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6 097 532,9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6 065 096,2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6 633 841,3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бизнеса-2050"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