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19d1" w14:textId="a9e1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30 декабря 2021 года № 12-14с "Об утверждении бюджета Тельжанского сельского округа Уалихановского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марта 2022 года № 12-16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Тельжанского сельского округа Уалихановского района на 2022-2024 годы" от 30 декабря 2021 года №12-14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Тельжанского сельского округа Уалихановского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41 639 тысяч тенге: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1 872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- 50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39 717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41 974,7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-335,7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335,7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 тысяч тенге;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335,7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сельском бюджете на 2022 год целевые трансферты из районного бюджета,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аппарата;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клуба (центра досуга);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функционирования автомобильных дорог;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обустройства спортивно- игровой площадки в селе Тельжан;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Разработку и изготовление технической документации на средний ремонт автомобильных дорог в селе Тельжан. 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сельском бюджете расходы за счет свободных остатков бюджетных средств, сложившихся на начало финансового года в сумме 335,7 тысяч тенге, согласно приложению 4.";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№12-16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12-14с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Тельжанского сельского округа Уалихановского района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12-16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12-14с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2022 года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