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2f5f" w14:textId="0b32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120 "Об утверждении бюджета Драгомировского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Драгомировского сельского округа Тайыншинского района Северо-Казахстанской области на 2022-2024 годы" от 28 декабря 2021 года № 120 (зарегистрировано в Реестре государственной регистрации нормативных правовых актов под № 162828)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Драгомировского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29378,3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–24568,3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30028,2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- 649,9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Драгомировского сельского округа на 2022 год поступления целевых текущих трансфертов из республиканского бюджета в бюджет Драгомировского сельского округа в сумме 185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Драгомировского сельского округа на 2022 год поступление целевых текущих трансфертов за счет гарантированного трансферта из Национального фонда Республики Казахстан в бюджет Драгомировского сельского округа в сумме 218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в бюджете Драгомировского сельского округа на 2022 год поступление текущих целевых трансфертов из областного бюджета в бюджет Драгомировского сельского округа в сумме 41,3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Драгомировского сельского округа на 2022 год поступления целевых текущих трансфертов из районного бюджета в бюджет Драгомировского сельского округа в сумме 12317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120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