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e29b" w14:textId="a69e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7 "Об утверждении бюджета Рощин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Рощинского сельского округа Тайыншинского района Северо-Казахстанской области на 2022-2024 годы" от 28 декабря 2021 года № 127 (зарегистрировано в Реестре государственной регистрации нормативных правовых актов под № 1628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Рощин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 4174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 3406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 42931,3 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- 118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87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Рощинского сельского округа на 2022 год поступление целевых текущих трансфертов из областного бюджета в бюджет Рощинского сельского округа на сумму 1691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Рощинского сельского округа на 2022 год поступление целевых текущих трансфертов из районного бюджета в бюджет Рощинского сельского округа на сумму 8086,7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Рощинского сельского округа на 2022 год расходы за счет свободных остатков бюджетных средств, сложившихся на начало финансового года согласно приложения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7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 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 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 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 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7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