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0af3" w14:textId="cb80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28 ноября 2013 года № 22/2 "Об утверждении Правил проведения раздельных сходовместного сообщества и количественного состава представителей жителей улиц города Мамлютка Мамлютского района Северо-Казахстанской области для участия в сходе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декабря 2022 года № 31/6.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города Мамлютка Мамлютского района Северо-Казахстанской области для участия в сходе местного сообщества" от 28 ноября 2013 года № 22/2 (зарегистрировано в Реестре государственной регистрации нормативных правовых актов под № 2472)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22/2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города для участия в сходе местного сообщества города Мамлютка Мамлютского района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города Мамлютка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Сосновый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Брусиловского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переулок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Космодемьянская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Григория Потанина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Олега Кошевого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