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e21d" w14:textId="9e8e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26 марта 2018 года № 26/5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марта 2022 года № 20/9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от 26 марта 2018 года № 26/5 (зарегистрировано в Реестре государственной регистрации нормативных правовых актов под № 4631)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утвержденной вышеуказанным решением (далее -Методика):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по кадровой работе и двумя другими служащими государственного органа.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Мамлютского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Поведенческие индикаторы компетенций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подразделения. Планирует и организует работу вверенного коллектива, содействует в достижении ими запланированных результатов. Контролирует деятельность работников в выполнении поставленных задач.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подразделения. Не планирует и не организует работу вверенного коллектива, не содействует в достижении ими запланированных результатов. Не контролирует деятельность работников в выполнении поставленных задач.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важности. Готовит и вносит руководству качественные документы. Умеет работать в условиях ограниченного времени.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бессистемно. Готовит некачественные документы. Работает не оперативно. 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коллективе. Вносит предложения по организации эффективной работы подразделения и с обществом. Делится опытом и знаниями с коллегами для совместного выполнения работы.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работников. Не вносит предложения по организации эффективной работы подразделения и с обществом. Не передает опыт и знания коллегам для совместного выполнения работы. 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коллегам. Развивает взаимодействие с коллегами и представителями государственных органов и организаций.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коллегам. Не взаимодействует с коллегами и представителями разных государственных органов и организаций. 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Принятие решений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подразделения. Организует сбор информации необходимой для принятия решения. Обсуждает с коллективом подходы при принятии решений. Анализирует и прогнозирует возможные риски с учетом данных из различных источников. Принимает в пределах компетенции решения, с учутом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подразделения. Редко занимается поиском необходимой для принятия решений информации. Отказывается от обсуждения с коллективом подходов и не учитывает мнения других при принятии решений. Не анализирует и не прогнозирует возможные риски, или не учитывает данные из различных источников. 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информацию. Предлагает несколько вариантов решения задач, с учетом возможных рисков.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информацию. Не предлагает альтернативные варианты решения задач, либо не учитывает возможные риски.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работе. Проводит анализ происходящих изменений и принимает своевременные меры по улучшению работы.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работе. Не анализирует происходящие изменения и не принимает меры по улучшению работы. 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работы. Изучает новые подходы и способы их внедрения. Сохраняет самоконтроль в изменившихся условиях.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работы. Не изучает новые подходы и способы их внедрения. Теряет самоконтроль в изменившихся условиях. 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подчиненных. В целях достижения результата развивает свои компетенции и принимает меры по их развитию у подчиненных.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подчиненных. Не развивается сам и не ориентирует подчиненных на их развитие, даже если это необходимо для достижения результата. 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технологиям. Стремится к саморазвитию, ищет новую информацию и способы ее применения.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технологиям. Не развивается и безразличен к новой информации и способам ее применения. 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ограничений. Ставит интересы коллектива выше собственных. Проявляет принципиальность в работе. Формирует атмосферу доверия и уважения в коллективе. Обеспечивает соблюдение принципов прозрачности и справедливости в действиях подчиненных.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ограничений. Ставит личные интересы выше интересов коллектива. Проявляет не принципиальность в работе. Не создает атмосферу доверия и уважения в коллективе. 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стандартам. Добросовестно выполняет свою работу.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стандартам. Проявляет халатность при выполнении своей работы.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