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6eb" w14:textId="a409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Тамановского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Тамановского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57 727,8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-5 147,8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5 147,8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5 147,8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Тамановского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Тамановского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Тамановского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28 200,0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Тамановского сельского округа на 2023 год поступление текущих трансфертов из районного бюджета,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и содержание уличного освещения населенных пунктов сельского округа.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Тамановского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Тамановского сельского округа на 2023 год поступление текущих трансфертов из областного бюджета на текущий ремонт внутрипоселковых дорог в селе Таманское.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2024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Тамановского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