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4c10" w14:textId="cfe4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30 декабря 2021 года № 10-19 "Об утверждении бюджета Молодогвардейского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мая 2022 года № 15-10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2022-2024 годы" от 30 декабря 2021 года № 10-19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Молодогвардейского сельского округа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32 200,6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31 096,6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32 587,3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благоустройство и озеленение населенных пунктов сельского округа.";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2022 года № 15-10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10-19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2022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