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0b4f" w14:textId="b1e0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служащим, за исключением лиц, занимающих руководящие должности, аппаратов акимов сельских округов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 марта 2022 года № 15-2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служащим, за исключением лиц, занимающих руководящие должности, аппаратов акимов сельских округов прибывшим для работы и проживания в сельские населенные пункты Акжарского района в 2022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