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0bb8" w14:textId="215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7-13-19 "Об утверждении бюджета Камсактинского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2022-2024 годы" от 28 декабря 2021 года № 7-13-19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Камсактинского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194 323,6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191 926,2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194 478,9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155,3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862,0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целевые трансферты передаваемые из районного бюджета в бюджет сельского округа на 2022 год в сумме 30 557,2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Учесть целевые трансферты, за счет гарантированного трансферта из Национального фонда Республики Казахстан на 2022 год в сумме 127 176,0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7-13-19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