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c36" w14:textId="7fae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Майского района от 12 июля 2018 года № 6/33 "Об утверждении регламента собрания местного сообщества сел и сельских округов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10 февраля 2022 года № 10/13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Майского района,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12 июля 2018 года № 6/33 "Об утверждении регламента собрания местного сообщества сел и сельских округов Майского района" (зарегистрировано в Реестре государственной регистрации нормативных правовых актов за № 6028)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Настоящий Регламент собрания местного сообщества сел, сельских округов Майского района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сел, сельских округов для дальнейшего внесения в районную избирательную комиссию для регистрации в качестве кандидата в акимы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по окончанию собрания незамедлительно передается на рассмотрения в маслихат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Решения, принятые собранием, рассматриваются акимами сел, сельских округов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разрешается вышестоящим акимом после его предварительного обсуждения на заседании маслихата района.".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