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15335" w14:textId="79153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маслихата района Аққулы от 24 июля 2020 года № 268/55 "Об утверждении порядка проведения раздельных сходов местного сообщества и определения количества представителей жителей сел для участия в сходе местного сообщества на территории Шарбактинского сельского округа района Аққулы"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района Аққулы Павлодарской области от 15 ноября 2022 года № 118/22. Утратило силу решением маслихата района Аққулы Павлодарской области от 16 ноября 2023 года № 52/11</w:t>
      </w:r>
    </w:p>
    <w:p>
      <w:pPr>
        <w:spacing w:after="0"/>
        <w:ind w:left="0"/>
        <w:jc w:val="both"/>
      </w:pPr>
      <w:r>
        <w:rPr>
          <w:rFonts w:ascii="Times New Roman"/>
          <w:b w:val="false"/>
          <w:i w:val="false"/>
          <w:color w:val="ff0000"/>
          <w:sz w:val="28"/>
        </w:rPr>
        <w:t xml:space="preserve">
      Сноска. Утратило силу решением маслихата района Аққулы Павлодарской области от 16.11.2023 № </w:t>
      </w:r>
      <w:r>
        <w:rPr>
          <w:rFonts w:ascii="Times New Roman"/>
          <w:b w:val="false"/>
          <w:i w:val="false"/>
          <w:color w:val="ff0000"/>
          <w:sz w:val="28"/>
        </w:rPr>
        <w:t>52/11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Маслихат района Аққулы РЕШИЛ:</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маслихата района Аққулы от 7 августа 2020 года № 268/55 "Об утверждении порядка проведения раздельных сходов местного сообщества и определения количества представителей жителей сел для участия в сходе местного сообщества на территории Шарбактинского сельского округа района Аққулы" (зарегистрировано в Реестре государственной регистрации нормативных правовых актов за № 6914)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указанного решения изложить в новой редакции:</w:t>
      </w:r>
    </w:p>
    <w:p>
      <w:pPr>
        <w:spacing w:after="0"/>
        <w:ind w:left="0"/>
        <w:jc w:val="both"/>
      </w:pPr>
      <w:r>
        <w:rPr>
          <w:rFonts w:ascii="Times New Roman"/>
          <w:b w:val="false"/>
          <w:i w:val="false"/>
          <w:color w:val="000000"/>
          <w:sz w:val="28"/>
        </w:rPr>
        <w:t>
       "1. Утвердить порядок проведения раздельных сходов местного сообщества на территории Шарбактинского сельского округа района Аққулы согласно приложению 1 к настоящему решению";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указанного решения изложить в новой редакции:</w:t>
      </w:r>
    </w:p>
    <w:p>
      <w:pPr>
        <w:spacing w:after="0"/>
        <w:ind w:left="0"/>
        <w:jc w:val="both"/>
      </w:pPr>
      <w:r>
        <w:rPr>
          <w:rFonts w:ascii="Times New Roman"/>
          <w:b w:val="false"/>
          <w:i w:val="false"/>
          <w:color w:val="000000"/>
          <w:sz w:val="28"/>
        </w:rPr>
        <w:t xml:space="preserve">
      "2. Утвердить количественный состав представителей жителей сел Шарбактинского сельского округа района Аққулы для участия в сходе местного сообщества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bookmarkStart w:name="z5"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Секретарь маслихата района Аққулы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Есимов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решению маслихата</w:t>
            </w:r>
            <w:r>
              <w:br/>
            </w:r>
            <w:r>
              <w:rPr>
                <w:rFonts w:ascii="Times New Roman"/>
                <w:b w:val="false"/>
                <w:i w:val="false"/>
                <w:color w:val="000000"/>
                <w:sz w:val="20"/>
              </w:rPr>
              <w:t>района Аққулы от</w:t>
            </w:r>
            <w:r>
              <w:br/>
            </w:r>
            <w:r>
              <w:rPr>
                <w:rFonts w:ascii="Times New Roman"/>
                <w:b w:val="false"/>
                <w:i w:val="false"/>
                <w:color w:val="000000"/>
                <w:sz w:val="20"/>
              </w:rPr>
              <w:t>15 ноября 2022 года</w:t>
            </w:r>
            <w:r>
              <w:br/>
            </w:r>
            <w:r>
              <w:rPr>
                <w:rFonts w:ascii="Times New Roman"/>
                <w:b w:val="false"/>
                <w:i w:val="false"/>
                <w:color w:val="000000"/>
                <w:sz w:val="20"/>
              </w:rPr>
              <w:t>№ 118/22</w:t>
            </w:r>
          </w:p>
        </w:tc>
      </w:tr>
    </w:tbl>
    <w:p>
      <w:pPr>
        <w:spacing w:after="0"/>
        <w:ind w:left="0"/>
        <w:jc w:val="left"/>
      </w:pPr>
      <w:r>
        <w:rPr>
          <w:rFonts w:ascii="Times New Roman"/>
          <w:b/>
          <w:i w:val="false"/>
          <w:color w:val="000000"/>
        </w:rPr>
        <w:t xml:space="preserve"> Порядок проведения раздельных сходов местного сообщества на территории Шарбактинского сельского округа района Аққулы Глава 1. Общие положения</w:t>
      </w:r>
    </w:p>
    <w:p>
      <w:pPr>
        <w:spacing w:after="0"/>
        <w:ind w:left="0"/>
        <w:jc w:val="both"/>
      </w:pPr>
      <w:r>
        <w:rPr>
          <w:rFonts w:ascii="Times New Roman"/>
          <w:b w:val="false"/>
          <w:i w:val="false"/>
          <w:color w:val="000000"/>
          <w:sz w:val="28"/>
        </w:rPr>
        <w:t xml:space="preserve">
      1. Настоящий Порядок проведения раздельных сходов местного сообщества на территории сельского округа Қарақала района Аққулы разработан в соответствии со </w:t>
      </w:r>
      <w:r>
        <w:rPr>
          <w:rFonts w:ascii="Times New Roman"/>
          <w:b w:val="false"/>
          <w:i w:val="false"/>
          <w:color w:val="000000"/>
          <w:sz w:val="28"/>
        </w:rPr>
        <w:t>статьей 39-3</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а также Типовыми правилами проведения раздельных сходов местного сообщества,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18 октября 2013 года № 1106 и устанавливает проведения раздельного схода местного сообщества жителей сел на территории Шарбактинского сельского округа района Аққулы.</w:t>
      </w:r>
    </w:p>
    <w:p>
      <w:pPr>
        <w:spacing w:after="0"/>
        <w:ind w:left="0"/>
        <w:jc w:val="both"/>
      </w:pPr>
      <w:r>
        <w:rPr>
          <w:rFonts w:ascii="Times New Roman"/>
          <w:b w:val="false"/>
          <w:i w:val="false"/>
          <w:color w:val="000000"/>
          <w:sz w:val="28"/>
        </w:rPr>
        <w:t>
      2. В настоящим Порядке используются следующие основные понятия:</w:t>
      </w:r>
    </w:p>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Шарбактинского сельского округа, в границах которой осуществляется местное самоуправление, формируются и функционируют его органы;</w:t>
      </w:r>
    </w:p>
    <w:p>
      <w:pPr>
        <w:spacing w:after="0"/>
        <w:ind w:left="0"/>
        <w:jc w:val="both"/>
      </w:pPr>
      <w:r>
        <w:rPr>
          <w:rFonts w:ascii="Times New Roman"/>
          <w:b w:val="false"/>
          <w:i w:val="false"/>
          <w:color w:val="000000"/>
          <w:sz w:val="28"/>
        </w:rPr>
        <w:t>
      2) раздельный сход местного сообщества - непосредственное участие жителей (членов местного сообщества) сел в избрании представителей для участия в сходе местного сообщества.</w:t>
      </w:r>
    </w:p>
    <w:p>
      <w:pPr>
        <w:spacing w:after="0"/>
        <w:ind w:left="0"/>
        <w:jc w:val="left"/>
      </w:pPr>
      <w:r>
        <w:rPr>
          <w:rFonts w:ascii="Times New Roman"/>
          <w:b/>
          <w:i w:val="false"/>
          <w:color w:val="000000"/>
        </w:rPr>
        <w:t xml:space="preserve"> Глава 2. Порядок проведения раздельных сходов местного сообщества</w:t>
      </w:r>
    </w:p>
    <w:p>
      <w:pPr>
        <w:spacing w:after="0"/>
        <w:ind w:left="0"/>
        <w:jc w:val="both"/>
      </w:pPr>
      <w:r>
        <w:rPr>
          <w:rFonts w:ascii="Times New Roman"/>
          <w:b w:val="false"/>
          <w:i w:val="false"/>
          <w:color w:val="000000"/>
          <w:sz w:val="28"/>
        </w:rPr>
        <w:t>
      3. Для проведения раздельного схода местного сообщества территория сельского округа подразделяется на села: Жабаглы, Тосагаш, Шарбакты.</w:t>
      </w:r>
    </w:p>
    <w:p>
      <w:pPr>
        <w:spacing w:after="0"/>
        <w:ind w:left="0"/>
        <w:jc w:val="both"/>
      </w:pPr>
      <w:r>
        <w:rPr>
          <w:rFonts w:ascii="Times New Roman"/>
          <w:b w:val="false"/>
          <w:i w:val="false"/>
          <w:color w:val="000000"/>
          <w:sz w:val="28"/>
        </w:rPr>
        <w:t>
      4. На раздельных сходах местного сообщества избираются представители для участия в сходе местного сообщества в количестве не более трех человек от жителей сел.</w:t>
      </w:r>
    </w:p>
    <w:p>
      <w:pPr>
        <w:spacing w:after="0"/>
        <w:ind w:left="0"/>
        <w:jc w:val="both"/>
      </w:pPr>
      <w:r>
        <w:rPr>
          <w:rFonts w:ascii="Times New Roman"/>
          <w:b w:val="false"/>
          <w:i w:val="false"/>
          <w:color w:val="000000"/>
          <w:sz w:val="28"/>
        </w:rPr>
        <w:t>
      5. Раздельный сход местного сообщества созывается и организуется акимом Шарбактинского сельского округа района Аққулы.</w:t>
      </w:r>
    </w:p>
    <w:p>
      <w:pPr>
        <w:spacing w:after="0"/>
        <w:ind w:left="0"/>
        <w:jc w:val="both"/>
      </w:pPr>
      <w:r>
        <w:rPr>
          <w:rFonts w:ascii="Times New Roman"/>
          <w:b w:val="false"/>
          <w:i w:val="false"/>
          <w:color w:val="000000"/>
          <w:sz w:val="28"/>
        </w:rPr>
        <w:t xml:space="preserve">
      6. О времени, месте созыва раздельных сходов местного сообщества и обсуждаемых вопросах население местного сообщества оповещается акимом сельского округа не позднее чем за десять календарных дней до дня его проведения через средства массовой информации или социальные сети, за исключением случая, предусмотренного подпунктом 4-3) </w:t>
      </w:r>
      <w:r>
        <w:rPr>
          <w:rFonts w:ascii="Times New Roman"/>
          <w:b w:val="false"/>
          <w:i w:val="false"/>
          <w:color w:val="000000"/>
          <w:sz w:val="28"/>
        </w:rPr>
        <w:t>пункта 3</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p>
      <w:pPr>
        <w:spacing w:after="0"/>
        <w:ind w:left="0"/>
        <w:jc w:val="both"/>
      </w:pPr>
      <w:r>
        <w:rPr>
          <w:rFonts w:ascii="Times New Roman"/>
          <w:b w:val="false"/>
          <w:i w:val="false"/>
          <w:color w:val="000000"/>
          <w:sz w:val="28"/>
        </w:rPr>
        <w:t>
      7. Проведение раздельного схода местного сообщества в пределах сел организуется акимом Шарбактинского сельского округа района Аққулы.</w:t>
      </w:r>
    </w:p>
    <w:p>
      <w:pPr>
        <w:spacing w:after="0"/>
        <w:ind w:left="0"/>
        <w:jc w:val="both"/>
      </w:pPr>
      <w:r>
        <w:rPr>
          <w:rFonts w:ascii="Times New Roman"/>
          <w:b w:val="false"/>
          <w:i w:val="false"/>
          <w:color w:val="000000"/>
          <w:sz w:val="28"/>
        </w:rPr>
        <w:t xml:space="preserve">
      8. Перед открытием раздельного схода местного сообщества проводится регистрация присутствующих жителей соответствующего села, имеющих право в нем участвовать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w:t>
      </w:r>
    </w:p>
    <w:p>
      <w:pPr>
        <w:spacing w:after="0"/>
        <w:ind w:left="0"/>
        <w:jc w:val="both"/>
      </w:pPr>
      <w:r>
        <w:rPr>
          <w:rFonts w:ascii="Times New Roman"/>
          <w:b w:val="false"/>
          <w:i w:val="false"/>
          <w:color w:val="000000"/>
          <w:sz w:val="28"/>
        </w:rPr>
        <w:t>
      Раздельный сход местного сообщества считается состоявшимся при участии не менее десяти процентов жителей (членов местного сообщества), проживающих в данном селе и имеющих право в нем участвовать.</w:t>
      </w:r>
    </w:p>
    <w:p>
      <w:pPr>
        <w:spacing w:after="0"/>
        <w:ind w:left="0"/>
        <w:jc w:val="both"/>
      </w:pPr>
      <w:r>
        <w:rPr>
          <w:rFonts w:ascii="Times New Roman"/>
          <w:b w:val="false"/>
          <w:i w:val="false"/>
          <w:color w:val="000000"/>
          <w:sz w:val="28"/>
        </w:rPr>
        <w:t>
      9. Раздельный сход местного сообщества открывается акимом Шарбактинского сельского округа района Аққулы или уполномоченным им лицом.</w:t>
      </w:r>
    </w:p>
    <w:p>
      <w:pPr>
        <w:spacing w:after="0"/>
        <w:ind w:left="0"/>
        <w:jc w:val="both"/>
      </w:pPr>
      <w:r>
        <w:rPr>
          <w:rFonts w:ascii="Times New Roman"/>
          <w:b w:val="false"/>
          <w:i w:val="false"/>
          <w:color w:val="000000"/>
          <w:sz w:val="28"/>
        </w:rPr>
        <w:t>
      Председателем раздельного схода местного сообщества является аким Шарбактинского сельского округа района Аққулы или уполномоченное им лицо.</w:t>
      </w:r>
    </w:p>
    <w:p>
      <w:pPr>
        <w:spacing w:after="0"/>
        <w:ind w:left="0"/>
        <w:jc w:val="both"/>
      </w:pPr>
      <w:r>
        <w:rPr>
          <w:rFonts w:ascii="Times New Roman"/>
          <w:b w:val="false"/>
          <w:i w:val="false"/>
          <w:color w:val="000000"/>
          <w:sz w:val="28"/>
        </w:rPr>
        <w:t>
      Для оформления протокола раздельного схода местного сообщества открытым голосованием избирается секретарь.</w:t>
      </w:r>
    </w:p>
    <w:p>
      <w:pPr>
        <w:spacing w:after="0"/>
        <w:ind w:left="0"/>
        <w:jc w:val="both"/>
      </w:pPr>
      <w:r>
        <w:rPr>
          <w:rFonts w:ascii="Times New Roman"/>
          <w:b w:val="false"/>
          <w:i w:val="false"/>
          <w:color w:val="000000"/>
          <w:sz w:val="28"/>
        </w:rPr>
        <w:t>
      10. Кандидатуры представителей жителей сел для участия в сходе местного сообщества выдвигаются участниками раздельного схода в соответствии с количественным составом, утвержденным маслихатом района Аққулы.</w:t>
      </w:r>
    </w:p>
    <w:p>
      <w:pPr>
        <w:spacing w:after="0"/>
        <w:ind w:left="0"/>
        <w:jc w:val="both"/>
      </w:pPr>
      <w:r>
        <w:rPr>
          <w:rFonts w:ascii="Times New Roman"/>
          <w:b w:val="false"/>
          <w:i w:val="false"/>
          <w:color w:val="000000"/>
          <w:sz w:val="28"/>
        </w:rPr>
        <w:t>
      11. Голосование проводится открытым способом персонально по каждой кандидатуре. Избранными считаются кандидаты, набравшие наибольшие голоса участников раздельного схода местного сообщества.</w:t>
      </w:r>
    </w:p>
    <w:p>
      <w:pPr>
        <w:spacing w:after="0"/>
        <w:ind w:left="0"/>
        <w:jc w:val="both"/>
      </w:pPr>
      <w:r>
        <w:rPr>
          <w:rFonts w:ascii="Times New Roman"/>
          <w:b w:val="false"/>
          <w:i w:val="false"/>
          <w:color w:val="000000"/>
          <w:sz w:val="28"/>
        </w:rPr>
        <w:t>
      12. На раздельном сходе местного сообщества ведется протокол, который подписывается председателем и секретарем и передается в аппарат акима Шарбактинского сельского округа района Аққулы в течении 3 (трҰх) рабочих дней со дня подписания.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решению маслихата</w:t>
            </w:r>
            <w:r>
              <w:br/>
            </w:r>
            <w:r>
              <w:rPr>
                <w:rFonts w:ascii="Times New Roman"/>
                <w:b w:val="false"/>
                <w:i w:val="false"/>
                <w:color w:val="000000"/>
                <w:sz w:val="20"/>
              </w:rPr>
              <w:t>района Аққулы от</w:t>
            </w:r>
            <w:r>
              <w:br/>
            </w:r>
            <w:r>
              <w:rPr>
                <w:rFonts w:ascii="Times New Roman"/>
                <w:b w:val="false"/>
                <w:i w:val="false"/>
                <w:color w:val="000000"/>
                <w:sz w:val="20"/>
              </w:rPr>
              <w:t>15 ноября 2022 года</w:t>
            </w:r>
            <w:r>
              <w:br/>
            </w:r>
            <w:r>
              <w:rPr>
                <w:rFonts w:ascii="Times New Roman"/>
                <w:b w:val="false"/>
                <w:i w:val="false"/>
                <w:color w:val="000000"/>
                <w:sz w:val="20"/>
              </w:rPr>
              <w:t>№ 118/22</w:t>
            </w:r>
          </w:p>
        </w:tc>
      </w:tr>
    </w:tbl>
    <w:p>
      <w:pPr>
        <w:spacing w:after="0"/>
        <w:ind w:left="0"/>
        <w:jc w:val="left"/>
      </w:pPr>
      <w:r>
        <w:rPr>
          <w:rFonts w:ascii="Times New Roman"/>
          <w:b/>
          <w:i w:val="false"/>
          <w:color w:val="000000"/>
        </w:rPr>
        <w:t xml:space="preserve"> Количественный состав представителей жителей сел Шарбактинского сельского округа района Аққулы для участия в сходе местного сообщества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представителей жителей сел Шарбактинского сельского округа для участия в сходе местного сообщества (человек)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Жабаглы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Тосагаш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Шарбакты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