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6da2" w14:textId="09d6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7 августа 2020 года № 275/56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Қарақала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113/22.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7 августа 2020 года № 275/56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Қарақала района Аққулы" (зарегистрировано в Реестре государственной регистрации нормативных правовых актов за № 6901)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сельского округа Қарақала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сельского округа Қарақала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113/22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Қарақала района Аққулы 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Қарақала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сельского округа Қарақала района Аққулы.</w:t>
      </w:r>
    </w:p>
    <w:p>
      <w:pPr>
        <w:spacing w:after="0"/>
        <w:ind w:left="0"/>
        <w:jc w:val="both"/>
      </w:pPr>
      <w:r>
        <w:rPr>
          <w:rFonts w:ascii="Times New Roman"/>
          <w:b w:val="false"/>
          <w:i w:val="false"/>
          <w:color w:val="000000"/>
          <w:sz w:val="28"/>
        </w:rPr>
        <w:t>
      2. В настоящим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Қарақала,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Қарақала, Шамши, Шабар.</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Қарақала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 Қарақала района Аққулы.</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Қарақала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Қарақала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Қарақала района Аққулы в течении 3 (трҰх)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113/22</w:t>
            </w:r>
          </w:p>
        </w:tc>
      </w:tr>
    </w:tbl>
    <w:p>
      <w:pPr>
        <w:spacing w:after="0"/>
        <w:ind w:left="0"/>
        <w:jc w:val="left"/>
      </w:pPr>
      <w:r>
        <w:rPr>
          <w:rFonts w:ascii="Times New Roman"/>
          <w:b/>
          <w:i w:val="false"/>
          <w:color w:val="000000"/>
        </w:rPr>
        <w:t xml:space="preserve"> Количественный состав представителей жителей сел сельского округа Қарақала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сельского округа Қарақала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Шамши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