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74f" w14:textId="01d2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29 декабря 2021 года № 1/15 "О бюджете сельских округов района Тереңкөл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22 апреля 2022 года № 1/21.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2022 - 2024 годы" от 29 декабря 2021 года № 1/15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Байконысского сельского округа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Берегового сельского округа на 2022 - 2024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Бобровского сельского округа на 2022 - 2024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Верненского сельского округа на 2022 - 2024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Воскресенского сельского округа на 2022 - 2024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Жанакурлысского сельского округа на 2022 - 2024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Ивановского сельского округа на 2022 - 2024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2022 - 2024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Октябрьского сельского округа на 2022 - 2024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4 474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38 205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Песчанского сельского округа на 2022 - 2024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Теренкольского сельского округа на 2022 - 2024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Федоровского сельского округа на 2022 - 2024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целевые текущие трансферты на 2022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246 028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6 842 тысячи тенге – на капитальный ремонт административного здания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17 642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43 352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6 687 тысяч тенге – на освещение улиц сельских населенных пунктов.";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