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7345" w14:textId="bee7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24 декабря 2021 года № 95/7 "О Железинском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14 октября 2022 года № 191/7.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2022-2024 годы" от 24 декабря 2021 года № 95/7 (зарегистрировано в Реестре государственной регистрации нормативных правовых актов под № 26337)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6448147,8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5235852,8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6593077,8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82701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- 200646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200646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2022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15740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147522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16947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117835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22973 тысячи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25095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4890 тысяч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 2022 год в сумме 7015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"Aуыл-Ел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