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56b" w14:textId="818f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Ақжол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146/31.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Ақжол на 2023 - 2025 годы согласно приложения 1, 2 и 3,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60364,0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000000"/>
          <w:sz w:val="28"/>
        </w:rPr>
        <w:t>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ff0000"/>
          <w:sz w:val="28"/>
        </w:rPr>
        <w:t>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