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6103" w14:textId="36e6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Аксу от 26 мая 2022 года № 387/3 “Об утверждении Положения о государственном учреждении “Отдел архитектуры и градостроительства города Аксу”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8 сентября 2022 года № 662/5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Аксу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26 мая 2022 года № 387/3 “Об утверждении Положения о государственном учреждении “Отдел архитектуры и градостроительства города Аксу” внести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государственном учреждении “Отдел архитектуры и градостроительства города Аксу”, утвержденным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18-1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“18-1) вправе при наличии средств из местного бюджета осуществлять организацию и финансирование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населенному пункту;”.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Зенова М.Б.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"8"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662/5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дополнения в постановление акимата города Аксу от 26 мая 2022 года № 387/3 “Об утверждении Положения о государственном учреждении “Отдел архитектуры и градостроительства города Аксу”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18-1) вправе при наличии средств из местного бюджета осуществлять организацию и финансирование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населенному пункту.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