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6103" w14:textId="36e6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Аксу от 26 мая 2022 года № 387/3 “Об утверждении Положения о государственном учреждении “Отдел архитектуры и градостроительства города Аксу”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8 сентября 2022 года № 662/5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Аксу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26 мая 2022 года № 387/3 “Об утверждении Положения о государственном учреждении “Отдел архитектуры и градостроительства города Аксу” внести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государственном учреждении “Отдел архитектуры и градостроительства города Аксу”, утвержденным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“18-1) вправе при наличии средств из местного бюджета осуществлять организацию и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населенному пункту;”.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Зенова М.Б.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"8"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662/5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дополнения в постановление акимата города Аксу от 26 мая 2022 года № 387/3 “Об утверждении Положения о государственном учреждении “Отдел архитектуры и градостроительства города Аксу”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18-1) вправе при наличии средств из местного бюджета осуществлять организацию и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населенному пункту.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