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a9cce0c" w14:textId="a9cce0c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Федоровскому району на 2022-2023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 w:val="false"/>
          <w:i w:val="false"/>
          <w:color w:val="000000"/>
          <w:sz w:val="28"/>
        </w:rPr>
        <w:t>С истёкшим сроком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маслихата Федоровского района Костанайской области от 12 июля 2022 года № 136. Прекращено действие в связи с истечением срока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1)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Федоровский районный маслихат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Федоровскому району на 2022-2023 годы.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Исполняющий обязанности секретаря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Резник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июля 2022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136</w:t>
            </w:r>
          </w:p>
        </w:tc>
      </w:tr>
    </w:tbl>
    <w:bookmarkStart w:name="z12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Федоровскому району на 2022-2023 годы</w:t>
      </w:r>
    </w:p>
    <w:bookmarkEnd w:id="3"/>
    <w:bookmarkStart w:name="z13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Федоровского района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 к Плану по управлению пастбищами и их использованию по Федоровскому району на 2022-2023 годы);</w:t>
      </w:r>
    </w:p>
    <w:bookmarkEnd w:id="4"/>
    <w:bookmarkStart w:name="z14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Федоровскому району на 2022-2023 годы);</w:t>
      </w:r>
    </w:p>
    <w:bookmarkEnd w:id="5"/>
    <w:bookmarkStart w:name="z15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 к Плану по управлению пастбищами и их использованию по Федоровскому району на 2022-2023 годы);</w:t>
      </w:r>
    </w:p>
    <w:bookmarkEnd w:id="6"/>
    <w:bookmarkStart w:name="z1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 к Плану по управлению пастбищами и их использованию по Федоровскому району на 2022-2023 годы);</w:t>
      </w:r>
    </w:p>
    <w:bookmarkEnd w:id="7"/>
    <w:bookmarkStart w:name="z1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 к Плану по управлению пастбищами и их использованию по Федоровскому району на 2022-2023 годы);</w:t>
      </w:r>
    </w:p>
    <w:bookmarkEnd w:id="8"/>
    <w:bookmarkStart w:name="z1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 к Плану по управлению пастбищами и их использованию по Федоровскому району на 2022-2023 годы);</w:t>
      </w:r>
    </w:p>
    <w:bookmarkEnd w:id="9"/>
    <w:bookmarkStart w:name="z19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> к Плану по управлению пастбищами и их использованию по Федоровскому району на 2022-2023 годы);</w:t>
      </w:r>
    </w:p>
    <w:bookmarkEnd w:id="10"/>
    <w:bookmarkStart w:name="z2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(</w:t>
      </w:r>
      <w:r>
        <w:rPr>
          <w:rFonts w:ascii="Times New Roman"/>
          <w:b w:val="false"/>
          <w:i w:val="false"/>
          <w:color w:val="000000"/>
          <w:sz w:val="28"/>
        </w:rPr>
        <w:t>приложение 7-1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Федоровскому району на 2022-2023 годы).</w:t>
      </w:r>
    </w:p>
    <w:bookmarkEnd w:id="1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Федоровскому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26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Федоровского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2"/>
    <w:bookmarkStart w:name="z27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7810500" cy="896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6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землепользователей земельных участков, прилагаемый к схеме (карте) расположения пастбищ Федоровского района</w:t>
      </w:r>
    </w:p>
    <w:bookmarkEnd w:id="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Отчество, землепользователей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Айтленов Александр Азаматович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Акулов Мукамбетжан Каржауович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Андреев Юрий Юрьевич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Атепилев Бектимыс Тюлюмысович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Атепилев Мурат Тюлюмысович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Атепилева Светлана Тюлюмысовна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Байменов Малик Жумагалеевич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Барзилов Андрей Анатольевич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Батт Андрей Яковлевич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Безбабный Анатолий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Безбабный Валерий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Бексеитов Айдарбек Жумагазиевич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Бердюгина Татьяна Николаевна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Богданов Николай Васильевич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Бойко Михаил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Бублик Владимир Васильевич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Бублик Владимир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Бублик Юрий Васильевич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Бугрей Татьяна Петровна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Вирт Федор Яковлевич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Водяницкая Татьяна Валерьевна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Ворнат Татьяна Николаевна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Галиев Кайрат Урынтаевич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Генкуленко Наталья Алексеевна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Геря Владимир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Горбань Игорь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Грибак Андрей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Грибак Вячеслав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Грибко Владимир Григорьевич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Губский Алексей Алексеевич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Дель Сергей Юрьевич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Дзядзина Алла Борисовна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Емельянова Мария Савельевна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Ержанова Кульбаги Жаксыбаевна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Ермагамбетов Нуржан Кабибуллинович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Жунусова Толкын Еренбековна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Журкабаев Акылбек Салемжанович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Журкабаев Жумабек Сатаевич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Заваруев Александр Федорович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Заверуха Владимир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Заверюха Николай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Завощенко Владимир Петрович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Запорожану Олег Семенович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Иващенко Александр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Исмагулова Татьяна Алексеевна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Казак Александр Валерьевич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Кимельбаев Тимур Шагатаевич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Клубов Валерий Корнеевич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Коваль Владимир Григорьевич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Коврижных Олег Анатольевич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Коврижных Татьяна Алексеевна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Коктанова Дина Иставлетовна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Купбаев Айтлес Амирбекович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Липский Борис Яковлевич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Литвин Василий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Луценко Нина Прокофьевна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Марченко Николай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Махмутов Дастан Батыргалиевич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Музыченко Евгений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Сагенбай Сакенович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Мялин Александр Викторович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Нечитайло Василий Михайлович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Омарбеков Тюлеген Салимович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Оджахвердиев Мухтар Мамедович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Ольховский Александр Сергеевич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Гашим Али-Оглы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Орлянский Виктор Григорьевич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Павенко Вера Васильевна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Пигарев Евгений Викторович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Показаньев Сергей Алексеевич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Пфунт Иосиф Францевич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Редько Анатолий Анатольевич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Садаков Александр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Самохвал Николай Михайлович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Сарана Андрей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Светлаков Юрий Аркадьевич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Сералинова Шолпан Урумбасаровна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Сергеев Анатолий Константинович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Сибекин Александр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Соколовский Виктор Иосифович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Сологуб Сергей Викторович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Стась Евгений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Тарасенко Олег Геннадьевич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Тимотин Антон Афанасьевич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Тимошенко Николай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Туменбаева Бахиткуль Ерсултановна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Тюлегенов Эдуард Амержанович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Уразбаев Аблай Жанайдарович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Уразбаева Сауле Касымхановна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Церр Сергей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Чемурзиева Диана Сулимановна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Шабанов Максим Викторович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Шадрина Дарья Константиновна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"Алтын жаз-2004"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"Алтын жер"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"Акулов"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"Бейбарс Grain"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"БЕК+"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"Беркут"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"Большанское"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"БРИЗ-2020"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"ВишнҰвое"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"Галант"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"Гранд"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"Дала жемис"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"Жанахай"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"Запасное"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"Каракопа"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"Кварта-1"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"Олжа Алтын-Инвест"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"Пшеничное"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"Светлый Джарколь"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"Сельхозтехника"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"СУЛУ ЖЕР"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"Тогызбай-Агро"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"Турар"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"Чандак"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Федоровскому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34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15"/>
    <w:bookmarkStart w:name="z35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7810500" cy="720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bookmarkStart w:name="z36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использования загонов в году.</w:t>
      </w:r>
    </w:p>
    <w:bookmarkEnd w:id="1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Федоровскому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42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8"/>
    <w:bookmarkStart w:name="z43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7810500" cy="918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8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Площади сезонных пастбищ по Федоровскому району составляют 181360 гектара.</w:t>
      </w:r>
    </w:p>
    <w:bookmarkEnd w:id="20"/>
    <w:bookmarkStart w:name="z45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 на землях сельскохозяйственного назначения 82495 гектаров, на землях населенных пунктов 53123 гектара, на землях лесного фонда 2114 гектаров, на землях запаса 43628 гектар.</w:t>
      </w:r>
    </w:p>
    <w:bookmarkEnd w:id="2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Федоровскому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51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22"/>
    <w:bookmarkStart w:name="z52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потребления воды на одно сельскохозяйственное животное определяется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Методикой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разработке удельных норм водопотребления и водоотведения,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30 декабря 2016 года № 545 (зарегистрировано в Реестре государственной регистрации нормативных правовых актов под № 14827).</w:t>
      </w:r>
    </w:p>
    <w:bookmarkEnd w:id="23"/>
    <w:bookmarkStart w:name="z53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Оросительных или обводнительных каналов, трубчатых или шахтных колодцев на территории района не имеется.</w:t>
      </w:r>
    </w:p>
    <w:bookmarkEnd w:id="24"/>
    <w:bookmarkStart w:name="z54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 доступа пастбищепользователей к водоисточникам</w:t>
      </w:r>
    </w:p>
    <w:bookmarkEnd w:id="25"/>
    <w:bookmarkStart w:name="z55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7810500" cy="468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5892800" cy="800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"/>
    <w:p>
      <w:pPr>
        <w:spacing w:after="0"/>
        <w:ind w:left="0"/>
        <w:jc w:val="both"/>
      </w:pPr>
      <w:r>
        <w:drawing>
          <wp:inline distT="0" distB="0" distL="0" distR="0">
            <wp:extent cx="5981700" cy="787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78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6007100" cy="773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5956300" cy="769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5905500" cy="797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79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5930900" cy="787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78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6045200" cy="791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791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6362700" cy="814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6096000" cy="805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05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6121400" cy="820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Федоровскому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71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37"/>
    <w:bookmarkStart w:name="z72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5842000" cy="562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562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Федоровскому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78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</w:t>
      </w:r>
    </w:p>
    <w:bookmarkEnd w:id="39"/>
    <w:bookmarkStart w:name="z79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5854700" cy="610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610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Федоровскому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85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4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сел,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2022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2023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Банновский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Воронежский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Вишневый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Камышинский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Коржинкольский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Косаральский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Костряковский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Новошумное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Первомайский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Пешковский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7-1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Федоровскому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91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</w:t>
      </w:r>
    </w:p>
    <w:bookmarkEnd w:id="42"/>
    <w:bookmarkStart w:name="z92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7810500" cy="891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3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Площадь пастбищ в разрезе сел и сельских округов Федоровского района</w:t>
      </w:r>
    </w:p>
    <w:bookmarkEnd w:id="4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сел, сельских округов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пастбищ, 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 по категориям: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КХ и ТОО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лесного фонда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запаса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Банновский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9152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Воронежский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8829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Вишневый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9336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Камышинский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15163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Коржинкольский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43106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7067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Косаральский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11477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Костряковский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13168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9964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Ленинский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Новошумное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9349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Первомайский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16374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Пешковский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13006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7554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24296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181360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82495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43628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