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b786" w14:textId="7deb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Воронежского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85.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Воронежского сельского округа Федоровского района Костанайской области" от 27 февраля 2014 года № 204 (зарегистрировано в Реестре государственной регистрации нормативных правовых актов под № 4560)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Воронежского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Воронежского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Л. Дубко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Воронежского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Воронежского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Воронежского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Воронежского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Воронежского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Воронежского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Воронежского сельского округа организуется акимом Воронежского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Воронежского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Воронежского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Воронежского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