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8a17" w14:textId="7708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Тобол, сельских округов района Беимбета Майлина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декабря 2022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Тобол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95 819,1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32 927,0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62 168,1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-2 217,1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2 217,1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Тобол предусмотрен объем субвенций, передаваемых из районного бюджета на 2023 год в сумме 50 689,0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Асенкритовского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73 058,2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62 302,2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73 058,3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Асенкритовского сельского округа предусмотрен объем субвенций, передаваемых из районного бюджета на 2023 год в сумме 32 482,0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29 757,1 тысяч тенге, в том числе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8 213,0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381,0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21 113,1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29 877,3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Белинского сельского округа предусмотрен объем субвенций, передаваемых из районного бюджета на 2023 год в сумме 18 921,0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256 853,8 тысяч тенге, в том числе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17 338,0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239 515,8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260 825,5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-3 971,7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3 971,7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Калининского сельского округа предусмотрен объем субвенций, передаваемых из районного бюджета на 2023 год в сумме 28 023,0 тысяч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59 305,4 тысяч тенге, в том числе по: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11 540,0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47 765,4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59 305,4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предусмотрен объем субвенций, передаваемых из районного бюджета на 2023 год в сумме 28 249,0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Набережного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58 492,8 тысяч тенге, в том числе по: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7 067,0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51 191,8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59 602,8 тысяч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-1 110,0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1 110,0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Набережного сельского округа предусмотрен объем субвенций, передаваемых из районного бюджета на 2023 год в сумме 25 794,0 тысяч тенге.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208 534,2 тысяч тенге, в том числе по: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12 969,0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195 395,2 тысяч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210 907,3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-2 373,1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2 373,1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2023 год в сумме 31 237,0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34 663,3 тысяч тенге, в том числе по: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4 012,0 тысяч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30 479,3 тысяч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34 663,3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2023 год в сумме 26 710,0 тысяч тенге.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304 624,8 тысяч тенге, в том числе по: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306 260,7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предусмотрен объем субвенций, передаваемых из районного бюджета на 2023 год в сумме 74 545,0 тысяч тенге.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2023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2023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5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2023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6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6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2023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8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9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9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0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0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1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2023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неметариальных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1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2023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3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3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2023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Беимбета Майлина Костанайской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2023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района Беимбета Майлина Костанайской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