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dc32" w14:textId="04dd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Комсомольского сельского округа Сарыкольского района Костанайской области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30 декабря 2022 года № 256.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Комсомольского сельского округа Сарыкольского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90 647,8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5 806,4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84 841,4 тысяча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90 963,3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- 315,5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315,5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315,5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Сарыкольского района Костанайской области от 13.12.2023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Комсомольского сельского округа на 2023 год предусмотрен объем субвенций, передаваемых из районного бюджета, в сумме 26 775,0 тысяч тенге.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Комсомольского сельского округа на 2023 год не предусмотрены объемы бюджетных изъятий в районный бюджет.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Сарыкольского района на 2023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Сарыкольского района Костанайской области от 13.12.2023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90 647,8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84 841,4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84 841,4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90 963,3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30 894,1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30 894,1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30 894,1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30 894,1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55 112,5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55 112,5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55 112,5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декабря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Сарыкольского района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декабря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Сарыкольского района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