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eeac" w14:textId="327e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96 "О бюджете села Барвиновка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декабря 2022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Барвиновка Сарыкольского района Костанайской области на 2022-2024 годы" от 13 января 2022 года № 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Барвиновка Сарыкольского района на 2022-2024 годы согласно приложениям 1, 2 и 3 соответственно, в том числе на 2022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80 063,8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4 877,6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75 186,2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80 200,4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Барвиновка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2 895,6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