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be9d" w14:textId="567b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августа 2014 года № 201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Маяк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115.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Маяк Сарыкольского района Костанайской области" от 8 августа 2014 года № 201 (зарегистрировано в Реестре государственной регистрации нормативных правовых актов за № 5016)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Маяк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села Маяк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Маяк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Маяк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Маяк.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Маяк.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Маяк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Маяк.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Маяк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Маяк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Маяк.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села Маяк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Маяк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Маяк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