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dfc" w14:textId="6d2d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марта 2018 года № 179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февраля 2022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от 14 марта 2018 года № 179 (зарегистрированное в Реестре государственной регистрации нормативных правовых актов под № 7633)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