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3891" w14:textId="0503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254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Дамдинского сельского округа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93.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Дамдинского сельского округа Наурзумского района Костанайской области" от 27 ноября 2014 года № 254 (зарегистрированное в Реестре государственной регистрации нормативных правовых актов под № 5252)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Дамдинского сельского округа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254", "Приложение к решению маслихата от 27 ноября 2014 года № 254" заменить словами "Приложение 1 к решению маслихата от 27 ноября 2014 года № 254" и "Приложение 2 к решению маслихата от 27 ноября 2014 года № 254".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Дамдинского сельского округа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Дамдинского сельского округа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Дамдинского сельского округа.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Дамдинского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Дамдинского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Дамдинского сельского округа.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Дамдинского сельского округа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Дамдинского сельского округа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Дамдинского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