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ca0" w14:textId="f89b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75 "О бюджетах села, сельских округов Мендыкаринского района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июля 2022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Мендыкаринского района на 2022 - 2024 годы" от 31 декабря 2021 года № 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- 153 009,0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- 24 269,0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- 128 561,0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- 156 925,5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3 916,5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- 3 916,5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2022 год в сумме 71 633,0 тысяч тенге и целевые текущие трансферты в сумме 56 928,0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Алешинского сельского округа на 2022 - 2024 годы согласно приложениям 4, 5 и 6 соответственно, в том числе на 2022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- 140 892,0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- 2 070,0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- 138 822,0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- 142 552,1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1 660,1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- 1 660,1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Алешинского сельского округа предусмотрен объем субвенций, передаваемых из районного бюджета на 2022 год в сумме 23 827,0 тысяч тенге и целевые текущие трансферты в сумме 114 995,0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Буденновского сельского округа на 2022 - 2024 годы согласно приложениям 7, 8 и 9 соответственно, в том числе на 2022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- 137 601,5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- 883,0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- 136 568,5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- 137 971,7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370,2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- 370,2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Буденновского сельского округа предусмотрен объем субвенций, передаваемых из районного бюджета на 2022 год в сумме 18 749,0 тысяч тенге и целевые текущие трансферты в сумме 117 819,5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Введенского сельского округа на 2022 - 2024 годы согласно приложениям 10, 11 и 12 соответственно, в том числе на 2022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- 23 590,0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- 1 591,0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- 21 995,0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- 23 964,3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374,3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- 374,3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Введенского сельского округа предусмотрен объем субвенций, передаваемых из районного бюджета на 2022 год в сумме 18 440,0 тысяч тенге и целевые текущие трансферты в сумме 3 555,0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Каракогинского сельского округа на 2022 - 2024 годы согласно приложениям 13, 14 и 15 соответственно, в том числе на 2022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- 25 629,0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- 1 658,0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- 23 961,0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- 26 168,9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539,9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- 539,9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Каракогинского сельского округа предусмотрен объем субвенций, передаваемых из районного бюджета на 2022 год в сумме 23 473,0 тысяч тенге и целевые текущие трансферты в сумме 488,0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Краснопресненского сельского округа на 2022 - 2024 годы согласно приложениям 16, 17 и 18 соответственно, в том числе на 2022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- 22 726,0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- 1 975,0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- 20 751,0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- 24 222,7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1 496,7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- 1 496,7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Краснопресненского сельского округа предусмотрен объем субвенций, передаваемых из районного бюджета на 2022 год в сумме 16 927,0 тысяч тенге и целевые текущие трансферты в сумме 3 824,0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Ломоносовского сельского округа на 2022 - 2024 годы согласно приложениям 19, 20 и 21 соответственно, в том числе на 2022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- 27 880,0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- 1 708,0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- 26 162,0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- 28 672,1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792,1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- 792,1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Ломоносовского сельского округа предусмотрен объем субвенций, передаваемых из районного бюджета на 2022 год в сумме 25 094,0 тысяч тенге и целевые текущие трансферты в сумме 1 068,0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Михайловского сельского округа на 2022 - 2024 годы согласно приложениям 22, 23 и 24 соответственно, в том числе на 2022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- 246 844,5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- 6 086,0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- 340,0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- 240 418,5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- 249 951,8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3 107,3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- 3 107,3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Михайловского сельского округа предусмотрен объем субвенций, передаваемых из районного бюджета на 2022 год в сумме 26 156,0 тысяч тенге и целевые текущие трансферты в сумме 214 262,5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на 2022 - 2024 годы согласно приложениям 25, 26 и 27 соответственно, в том числе на 2022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- 61 368,0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- 6 471,0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- 176,0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- 54 721,0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- 62 288,1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920,1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- 920,1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2022 год в сумме 30 972,0 тысяч тенге и целевые текущие трансферты в сумме 23 749,0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Сосновского сельского округа на 2022 - 2024 годы согласно приложениям 28, 29 и 30 соответственно, в том числе на 2022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- 91 719,0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- 3 693,0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- 29,0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- 87 997,0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- 102 170,1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10 451,1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- 10 451,1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Сосновского сельского округа предусмотрен объем субвенций, передаваемых из районного бюджета на 2022 год в сумме 15 558,0 тысяч тенге и целевые текущие трансферты в сумме 72 439,0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Тенизовского сельского округа на 2022 - 2024 годы согласно приложениям 31, 32 и 33 соответственно, в том числе на 2022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- 21 902,0 тысяч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- 1 148,0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- 79,0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- 20 675,0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- 21 902,1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0,1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- 0,1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Тенизовского сельского округа предусмотрен объем субвенций, передаваемых из районного бюджета на 2022 год в сумме 20 068,0 тысяч тенге и целевые текущие трансферты в сумме 607,0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2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6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2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