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b364" w14:textId="4b8b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марта 2018 года № 186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марта 2022 года № 94. Отменено решением маслихата Мендыкаринского района Костанайской области от 17 мая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Мендыкаринского района Костанайской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от 16 марта 2018 года № 186 (зарегистрировано в Реестре государственной регистрации нормативных правовых актов за № 7666)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правовой и кадровой работы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