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cc3cd" w14:textId="a6cc3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государственному учреждению Управление энергетики и жилищно-коммунального хозяйства акимата Костанайской области</w:t>
      </w:r>
    </w:p>
    <w:p>
      <w:pPr>
        <w:spacing w:after="0"/>
        <w:ind w:left="0"/>
        <w:jc w:val="both"/>
      </w:pPr>
      <w:r>
        <w:rPr>
          <w:rFonts w:ascii="Times New Roman"/>
          <w:b w:val="false"/>
          <w:i w:val="false"/>
          <w:color w:val="000000"/>
          <w:sz w:val="28"/>
        </w:rPr>
        <w:t>Решение акима села Алтынсарино Камыстинского района Костанайской области от 3 мая 2022 года № 4</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19</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 села Алтынсарино РЕШИЛ:</w:t>
      </w:r>
    </w:p>
    <w:bookmarkEnd w:id="0"/>
    <w:bookmarkStart w:name="z5" w:id="1"/>
    <w:p>
      <w:pPr>
        <w:spacing w:after="0"/>
        <w:ind w:left="0"/>
        <w:jc w:val="both"/>
      </w:pPr>
      <w:r>
        <w:rPr>
          <w:rFonts w:ascii="Times New Roman"/>
          <w:b w:val="false"/>
          <w:i w:val="false"/>
          <w:color w:val="000000"/>
          <w:sz w:val="28"/>
        </w:rPr>
        <w:t>
      1. Установить государственному учреждению "Управление энергетики и жилищно-коммунального хозяйства акимата Костанайской области" публичный сервитут на земельный участок общей площадью 6,25 гектара, расположенном на территории села Алтынсарино, Камыстинского района, Костанайской области для эксплуатации газопровода, построенного по проекту "Строительство газораспределительных сетей в селе Алтынсарино Камыстинского района Костанайской области".</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села Алтынсарино акимата Камыстинского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двадцати календарных дней со дня подписания настоящего решения направление его копии в электронном виде на государственном и русском языках в филиал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решения на интернет - ресурсе акимата Камыстинского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5"/>
    <w:bookmarkStart w:name="z10" w:id="6"/>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села Алтынсарино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Аведова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