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762f" w14:textId="2a57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марта 2018 года № 158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марта 2022 года № 108. Утратило силу решением маслихата Камыстинского района Костанайской области от 14 апреля 2023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Камыстинского районного маслихата" от 14 марта 2018 года № 158 (зарегистрированное в Реестре государственной регистрации нормативных правовых актов под № 7644)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Камыстинского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