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80239d4" w14:textId="80239d4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реорганизации государственного учреждения "Аппарат акима села Красногорское акимата Камыстинского района" и государственного учреждения "Аппарат акима села Арка" акимата Камыстинского района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Постановление акимата Камыстинского района Костанайской области от 13 мая 2022 года № 94.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со </w:t>
      </w:r>
      <w:r>
        <w:rPr>
          <w:rFonts w:ascii="Times New Roman"/>
          <w:b w:val="false"/>
          <w:i w:val="false"/>
          <w:color w:val="000000"/>
          <w:sz w:val="28"/>
        </w:rPr>
        <w:t>статьей 45</w:t>
      </w:r>
      <w:r>
        <w:rPr>
          <w:rFonts w:ascii="Times New Roman"/>
          <w:b w:val="false"/>
          <w:i w:val="false"/>
          <w:color w:val="000000"/>
          <w:sz w:val="28"/>
        </w:rPr>
        <w:t xml:space="preserve"> Гражданского Кодекса Республики Казахстан, </w:t>
      </w:r>
      <w:r>
        <w:rPr>
          <w:rFonts w:ascii="Times New Roman"/>
          <w:b w:val="false"/>
          <w:i w:val="false"/>
          <w:color w:val="000000"/>
          <w:sz w:val="28"/>
        </w:rPr>
        <w:t>статьей 12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"Об административно - территориальном устройстве Республики Казахстан",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местном государственном управлении и самоуправлении в Республике Казахстан", на основании совместных постановления акимата Костанайской области от 20 апреля 2022 года </w:t>
      </w:r>
      <w:r>
        <w:rPr>
          <w:rFonts w:ascii="Times New Roman"/>
          <w:b w:val="false"/>
          <w:i w:val="false"/>
          <w:color w:val="000000"/>
          <w:sz w:val="28"/>
        </w:rPr>
        <w:t>№ 3</w:t>
      </w:r>
      <w:r>
        <w:rPr>
          <w:rFonts w:ascii="Times New Roman"/>
          <w:b w:val="false"/>
          <w:i w:val="false"/>
          <w:color w:val="000000"/>
          <w:sz w:val="28"/>
        </w:rPr>
        <w:t xml:space="preserve"> и решения Костанайского областного маслихата от 20 апреля 2022 года № 170 "Об образовании сельского округа" (зарегистрированы в Министерстве юстиции Республики Казахстан 27 апреля 2022 года № 27789), акимат Камыстинского района ПОСТАНОВЛЯЕТ: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1. Реорганизовать государственное учреждение "Аппарат акима села Красногорское акимата Камыстинского района" путем присоединения к государственному учреждению "Аппарат акима села Арка" акимата Камыстинского района.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2. Утвердить прилагаемый передаточный акт государственного учреждения "Аппарат акима села Красногорское акимата Камыстинского района" согласно приложению 1 к настоящему постановлению.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3. Переименовать государственное учреждение "Аппарат акима села Арка" акимата Камыстинского района в государственное учреждение "Аппарат акима Аркинского сельского округа акимата Камыстинского района".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4. Утвердить прилагаемое </w:t>
      </w:r>
      <w:r>
        <w:rPr>
          <w:rFonts w:ascii="Times New Roman"/>
          <w:b w:val="false"/>
          <w:i w:val="false"/>
          <w:color w:val="000000"/>
          <w:sz w:val="28"/>
        </w:rPr>
        <w:t>Положение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о государственном учреждении "Аппарат акима Аркинского сельского округа акимата Камыстинского района" согласно приложению 2 к настоящему постановлению.</w:t>
      </w:r>
    </w:p>
    <w:bookmarkEnd w:id="4"/>
    <w:bookmarkStart w:name="z9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5. Государственному учреждению "Аппарат акима Аркинского сельского округа акимата Камыстинского района":</w:t>
      </w:r>
    </w:p>
    <w:bookmarkEnd w:id="5"/>
    <w:bookmarkStart w:name="z10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 месячный срок произвести перерегистрацию в органах юстиции;</w:t>
      </w:r>
    </w:p>
    <w:bookmarkEnd w:id="6"/>
    <w:bookmarkStart w:name="z11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принять иные меры вытекающие из настоящего постановления.</w:t>
      </w:r>
    </w:p>
    <w:bookmarkEnd w:id="7"/>
    <w:bookmarkStart w:name="z12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Настоящее постановление вводится в действие со дня подписания.</w:t>
      </w:r>
    </w:p>
    <w:bookmarkEnd w:id="8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Аким Камыстинского района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Г. Бекмухамедов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Утверждено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постановлением акимата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Камыстинского района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13 мая 2022 года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94</w:t>
            </w:r>
          </w:p>
        </w:tc>
      </w:tr>
    </w:tbl>
    <w:bookmarkStart w:name="z20" w:id="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Положение о государственном учреждении "Аппарат акима Арка сельского округа акимата Камыстинского района"</w:t>
      </w:r>
    </w:p>
    <w:bookmarkEnd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Положение в редакции постановления акимата Камыстинского района Костанайской области от 29.04.2026 </w:t>
      </w:r>
      <w:r>
        <w:rPr>
          <w:rFonts w:ascii="Times New Roman"/>
          <w:b w:val="false"/>
          <w:i w:val="false"/>
          <w:color w:val="ff0000"/>
          <w:sz w:val="28"/>
        </w:rPr>
        <w:t>№ 52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его первого официального опубликования).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1. Общие положения</w:t>
      </w:r>
    </w:p>
    <w:bookmarkStart w:name="z21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Государственное учреждение "Аппарат акима Камыстинского сельского округа акимата Камыстинского района" (далее – аппарат акима сельского округа) является государственным учреждением, обеспечивающим деятельности акима сельского округа (далее-аким) и осуществляющим иные функции, предусмотренные законодательством Республики Казахстан.</w:t>
      </w:r>
    </w:p>
    <w:bookmarkEnd w:id="10"/>
    <w:bookmarkStart w:name="z22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2. Аппарат акима сельского округа осуществляет свою деятельность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Конституцией</w:t>
      </w:r>
      <w:r>
        <w:rPr>
          <w:rFonts w:ascii="Times New Roman"/>
          <w:b w:val="false"/>
          <w:i w:val="false"/>
          <w:color w:val="000000"/>
          <w:sz w:val="28"/>
        </w:rPr>
        <w:t xml:space="preserve"> и законами Республики Казахстан, актами Президента и Правительства Республики Казахстан, иными нормативными правовыми актами, а также настоящим Положением об аппарате акима.</w:t>
      </w:r>
    </w:p>
    <w:bookmarkEnd w:id="11"/>
    <w:bookmarkStart w:name="z23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3. Аппарат акима сельского округа является юридическим лицом в организационно-правовой форме государственного учреждения в соответствии с законодательством Республики Казахстан имеет печати и штампы со своим наименованием на государственном языке, бланки установленного образца, счета в органах казначейства.</w:t>
      </w:r>
    </w:p>
    <w:bookmarkEnd w:id="12"/>
    <w:bookmarkStart w:name="z24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4. Аппарат акима сельского округа вступает в гражданско-правовые отношения от собственного имени.</w:t>
      </w:r>
    </w:p>
    <w:bookmarkEnd w:id="13"/>
    <w:bookmarkStart w:name="z25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5. Аппарат акима сельского округа имеет право выступать стороной гражданско-правовых отношений от имени государства в соответствии с законодательством.</w:t>
      </w:r>
    </w:p>
    <w:bookmarkEnd w:id="14"/>
    <w:bookmarkStart w:name="z26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6. Положение об аппарате акима сельского округа, его структура утверждаются акиматом района.</w:t>
      </w:r>
    </w:p>
    <w:bookmarkEnd w:id="15"/>
    <w:bookmarkStart w:name="z27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7. Полное наименование государственного органа - государственное учреждение "Аппарат акима Камыстинского сельского округа акимата Камыстинского района". Юридический адрес аппарата акима сельского округа: 110809, Республика Казахстан, Костанайская область, Камыстинский район, село Арка, улица Новая, 8А.</w:t>
      </w:r>
    </w:p>
    <w:bookmarkEnd w:id="16"/>
    <w:bookmarkStart w:name="z28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8. Аппарат акима сельского округа образуется, упраздняется и реорганизуется акиматом района.</w:t>
      </w:r>
    </w:p>
    <w:bookmarkEnd w:id="17"/>
    <w:bookmarkStart w:name="z29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9. Аппарат акима сельского округа является государственным учреждением, содержащимся за счҰт местного бюджета.</w:t>
      </w:r>
    </w:p>
    <w:bookmarkEnd w:id="18"/>
    <w:bookmarkStart w:name="z30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Аппарату акима сельского округа запрещается вступать в договорные отношения с субъектами предпринимательства на предмет выполнения обязанностей, являющихся функциями аппарата акима сельского округа.</w:t>
      </w:r>
    </w:p>
    <w:bookmarkEnd w:id="19"/>
    <w:bookmarkStart w:name="z31" w:id="2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2. Основные задачи, функции, права и обязанности аппарата акима сельского округа</w:t>
      </w:r>
    </w:p>
    <w:bookmarkEnd w:id="20"/>
    <w:bookmarkStart w:name="z32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Задачи:</w:t>
      </w:r>
    </w:p>
    <w:bookmarkEnd w:id="21"/>
    <w:bookmarkStart w:name="z33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Информационно – аналитическое, организационно – правовое, материально – техническое обеспечение деятельности акима сельского округа, а также решение вопросов местного значения.</w:t>
      </w:r>
    </w:p>
    <w:bookmarkEnd w:id="22"/>
    <w:bookmarkStart w:name="z34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Функции:</w:t>
      </w:r>
    </w:p>
    <w:bookmarkEnd w:id="23"/>
    <w:bookmarkStart w:name="z35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Аппарат акима сельского округа в рамках своей компетенции:</w:t>
      </w:r>
    </w:p>
    <w:bookmarkEnd w:id="24"/>
    <w:bookmarkStart w:name="z36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обеспечивает организацию проведения схода местного сообщества, раздельного схода местного сообщества жителей сельского округа, улицы, собрания местного сообщества;</w:t>
      </w:r>
    </w:p>
    <w:bookmarkEnd w:id="25"/>
    <w:bookmarkStart w:name="z37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оповещает о времени, месте созыва раздельного схода местного сообщества, схода и собрания местного сообщества и обсуждаемых вопросах не позднее чем за десять календарных дней до дня их проведения через средства массовой информации или иными способами;</w:t>
      </w:r>
    </w:p>
    <w:bookmarkEnd w:id="26"/>
    <w:bookmarkStart w:name="z38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обеспечивает планирование и исполнение бюджета сельского округа;</w:t>
      </w:r>
    </w:p>
    <w:bookmarkEnd w:id="27"/>
    <w:bookmarkStart w:name="z39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представляет собранию местного сообщества и в маслихат района отчет об исполнении бюджета сельского округа;</w:t>
      </w:r>
    </w:p>
    <w:bookmarkEnd w:id="28"/>
    <w:bookmarkStart w:name="z40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принимает решение о реализации бюджета сельского округа;</w:t>
      </w:r>
    </w:p>
    <w:bookmarkEnd w:id="29"/>
    <w:bookmarkStart w:name="z41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разрабатывает и представляет на утверждение собрания местного сообщества программу развития местного сообщества;</w:t>
      </w:r>
    </w:p>
    <w:bookmarkEnd w:id="30"/>
    <w:bookmarkStart w:name="z42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выступает заказчиком по строительству, реконструкции и ремонту объектов, относящихся к коммунальному имуществу сельского округа;</w:t>
      </w:r>
    </w:p>
    <w:bookmarkEnd w:id="31"/>
    <w:bookmarkStart w:name="z43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осуществляет контроль за целевым и эффективным использованием коммунального имущества местного самоуправления;</w:t>
      </w:r>
    </w:p>
    <w:bookmarkEnd w:id="32"/>
    <w:bookmarkStart w:name="z44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осуществляет права субъекта права коммунальной собственности по отношению к коммунальным юридическим лицам местного самоуправления;</w:t>
      </w:r>
    </w:p>
    <w:bookmarkEnd w:id="33"/>
    <w:bookmarkStart w:name="z45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устанавливает коммунальному государственному предприятию, имущество которого находится в коммунальной собственности сельского округа (коммунальной собственности местного самоуправления), срок содержания и обеспечения сохранности изъятого имущества до его передачи иному лицу с последующим списанием с баланса;</w:t>
      </w:r>
    </w:p>
    <w:bookmarkEnd w:id="34"/>
    <w:bookmarkStart w:name="z46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представляет интересы государства по вопросам коммунального имущества местного самоуправления, осуществляет защиту права собственности сельского округа (коммунальной собственности местного самоуправления);</w:t>
      </w:r>
    </w:p>
    <w:bookmarkEnd w:id="35"/>
    <w:bookmarkStart w:name="z47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осуществляет контроль за выполнением доверительным управляющим обязательств по договору доверительного управления коммунальным имуществом местного самоуправления;</w:t>
      </w:r>
    </w:p>
    <w:bookmarkEnd w:id="36"/>
    <w:bookmarkStart w:name="z48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осуществляет контроль и анализ выполнения планов развития коммунальных государственных предприятий, имущество которых находится в коммунальной собственности сельского округа (коммунальной собственности местного самоуправления),обеспечивает его эффективное использование;</w:t>
      </w:r>
    </w:p>
    <w:bookmarkEnd w:id="37"/>
    <w:bookmarkStart w:name="z49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2) Аппарат акима сельского округа по согласованию с собранием местного сообщества:</w:t>
      </w:r>
    </w:p>
    <w:bookmarkEnd w:id="38"/>
    <w:bookmarkStart w:name="z50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разрабатывает проекты правовых актов в сфере управления коммунальным имуществом местного самоуправления в пределах своей компетенции;</w:t>
      </w:r>
    </w:p>
    <w:bookmarkEnd w:id="39"/>
    <w:bookmarkStart w:name="z51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управляет коммунальным имуществом местного самоуправления, если иное не предусмотрено законами Республики Казахстан, осуществляет меры по его защите;</w:t>
      </w:r>
    </w:p>
    <w:bookmarkEnd w:id="40"/>
    <w:bookmarkStart w:name="z52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принимает решение и осуществляет приватизацию коммунального имущества местного самоуправления, в том числе обеспечивает его сохранность в процессе подготовки объекта к приватизации, привлекает посредника для организации процесса приватизации, обеспечивает оценку объекта приватизации, осуществляет подготовку и заключение договоров купли-продажи объекта приватизации, и контроль за соблюдением условий договоров купли-продажи;</w:t>
      </w:r>
    </w:p>
    <w:bookmarkEnd w:id="41"/>
    <w:bookmarkStart w:name="z53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определяет предмет и цели деятельности коммунального государственного предприятия, имущество которого находится в коммунальной собственности сельского округа (коммунальной собственности местного самоуправления), а также вид коммунального государственного предприятия (на праве хозяйственного ведения или казенное предприятие), осуществляющего такую деятельность;</w:t>
      </w:r>
    </w:p>
    <w:bookmarkEnd w:id="42"/>
    <w:bookmarkStart w:name="z54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осуществляет изъятие или перераспределение имущества, переданного коммунальному юридическому лицу местного самоуправления или приобретенного им в результате собственной хозяйственной деятельности;</w:t>
      </w:r>
    </w:p>
    <w:bookmarkEnd w:id="43"/>
    <w:bookmarkStart w:name="z55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осуществляет изъятие излишнего, неиспользуемого либо используемого не по назначению имущества коммунальных юридических лиц местного самоуправления;</w:t>
      </w:r>
    </w:p>
    <w:bookmarkEnd w:id="44"/>
    <w:bookmarkStart w:name="z56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предоставляет коммунальное имущество местного самоуправления в имущественный наем (аренду), доверительное управление физическим лицам и негосударственным юридическим лицам без права последующего выкупа либо с правом последующего выкупа;</w:t>
      </w:r>
    </w:p>
    <w:bookmarkEnd w:id="45"/>
    <w:bookmarkStart w:name="z57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принимает решение о создании, реорганизации, изменении наименования и ликвидации коммунальных юридических лиц местного самоуправления по согласованию с акимом района;</w:t>
      </w:r>
    </w:p>
    <w:bookmarkEnd w:id="46"/>
    <w:bookmarkStart w:name="z58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дает согласие коммунальному государственному предприятию на отчуждение или распоряжение иным способом, закрепленным за ним имуществом (за исключением продажи произведенной им продукции), создание филиалов и представительств, а также на передачу и списание дебиторской задолженности;</w:t>
      </w:r>
    </w:p>
    <w:bookmarkEnd w:id="47"/>
    <w:bookmarkStart w:name="z59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утверждает устав (положение) государственных юридических лиц местного самоуправления, внесение в него изменений и дополнений;</w:t>
      </w:r>
    </w:p>
    <w:bookmarkEnd w:id="48"/>
    <w:bookmarkStart w:name="z60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определяет приоритетные направления деятельности и обязательные объемы работ (услуг), финансируемых из бюджета, коммунальных государственных предприятий, имущество которых находится в коммунальные сельского округа (коммунальной собственности местного самоуправления);</w:t>
      </w:r>
    </w:p>
    <w:bookmarkEnd w:id="49"/>
    <w:bookmarkStart w:name="z61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рассматривает, согласовывает в случаях, предусмотренных подпунктом 11 </w:t>
      </w:r>
      <w:r>
        <w:rPr>
          <w:rFonts w:ascii="Times New Roman"/>
          <w:b w:val="false"/>
          <w:i w:val="false"/>
          <w:color w:val="000000"/>
          <w:sz w:val="28"/>
        </w:rPr>
        <w:t>статьи 18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 государственном имуществе", и утверждает планы развития государственных предприятий, имущество которых находится в коммунальной собственности сельского округа (коммунальной собственности местного самоуправления), и отчеты по их исполнению;</w:t>
      </w:r>
    </w:p>
    <w:bookmarkEnd w:id="50"/>
    <w:bookmarkStart w:name="z62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принимает решения об использовании коммунального имущества местного самоуправления, в том числе о передаче его в залог, аренду, безвозмездное пользование и доверительное управление;</w:t>
      </w:r>
    </w:p>
    <w:bookmarkEnd w:id="51"/>
    <w:bookmarkStart w:name="z63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закрепляет коммунальное имущество местного самоуправления за коммунальными юридическими лицами местного самоуправления;</w:t>
      </w:r>
    </w:p>
    <w:bookmarkEnd w:id="52"/>
    <w:bookmarkStart w:name="z64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принимает решение об отчуждении коммунального имущества местного самоуправления;</w:t>
      </w:r>
    </w:p>
    <w:bookmarkEnd w:id="53"/>
    <w:bookmarkStart w:name="z65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осуществляет иные полномочия, предоставленные законодательством Республики Казахстан.</w:t>
      </w:r>
    </w:p>
    <w:bookmarkEnd w:id="54"/>
    <w:bookmarkStart w:name="z66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Аппарат акима имеет право, в пределах своей компетенции:</w:t>
      </w:r>
    </w:p>
    <w:bookmarkEnd w:id="55"/>
    <w:bookmarkStart w:name="z67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запрашивать и получать необходимую информацию, документы и иные материалы от должностных лиц государственных органов и других организаций;</w:t>
      </w:r>
    </w:p>
    <w:bookmarkEnd w:id="56"/>
    <w:bookmarkStart w:name="z68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приобретать и осуществлять имущественные и неимущественные права;</w:t>
      </w:r>
    </w:p>
    <w:bookmarkEnd w:id="57"/>
    <w:bookmarkStart w:name="z69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пользоваться информационными базами данных органов государственного управления, архивов, научных учреждений;</w:t>
      </w:r>
    </w:p>
    <w:bookmarkEnd w:id="58"/>
    <w:bookmarkStart w:name="z70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заключать договора, соглашения;</w:t>
      </w:r>
    </w:p>
    <w:bookmarkEnd w:id="59"/>
    <w:bookmarkStart w:name="z71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иметь иные права, предусмотренные в соответствии с законодательством Республики Казахстан.</w:t>
      </w:r>
    </w:p>
    <w:bookmarkEnd w:id="60"/>
    <w:bookmarkStart w:name="z72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Обязанности аппарата акима, в пределах своей компетенции:</w:t>
      </w:r>
    </w:p>
    <w:bookmarkEnd w:id="61"/>
    <w:bookmarkStart w:name="z73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качественно оказывать государственные услуги населению в соответствии с действующим законодательством;</w:t>
      </w:r>
    </w:p>
    <w:bookmarkEnd w:id="62"/>
    <w:bookmarkStart w:name="z74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качественно и своевременно исполнять акты и поручения Президента, Правительства Республики Казахстан и иных центральных исполнительных органов, акима и акимата области, района;</w:t>
      </w:r>
    </w:p>
    <w:bookmarkEnd w:id="63"/>
    <w:bookmarkStart w:name="z75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ведет делопроизводство и обработку корреспонденции, поступающей в аппарат акима, акиму, обеспечивает сбор, обработку информации, поступающей из других государственных органов и организаций, а также обращений физических и юридических лиц по вопросам, относящимся к компетенции акима и аппарата акима;</w:t>
      </w:r>
    </w:p>
    <w:bookmarkEnd w:id="64"/>
    <w:bookmarkStart w:name="z76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организует и обеспечивает подготовку проектов решений и распоряжений акима;</w:t>
      </w:r>
    </w:p>
    <w:bookmarkEnd w:id="65"/>
    <w:bookmarkStart w:name="z77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ведет регистрацию актов, изданных акимом;</w:t>
      </w:r>
    </w:p>
    <w:bookmarkEnd w:id="66"/>
    <w:bookmarkStart w:name="z78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осуществляет документационное обеспечение, в том числе путем организации надлежащего документооборота, внедрения и развития информационных технологий, контроль за соблюдением правил делопроизводства и расширения сферы применения государственного языка;</w:t>
      </w:r>
    </w:p>
    <w:bookmarkEnd w:id="67"/>
    <w:bookmarkStart w:name="z79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осуществляет прием, регистрацию и учет обращений физических и юридических лиц, организация личного приема физических лиц и представителей юридических лиц акимом;</w:t>
      </w:r>
    </w:p>
    <w:bookmarkEnd w:id="68"/>
    <w:bookmarkStart w:name="z80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обеспечивает своевременное предоставление отчетности по вопросам работы с обращениями физических и юридических лиц по аппарату акима района;</w:t>
      </w:r>
    </w:p>
    <w:bookmarkEnd w:id="69"/>
    <w:bookmarkStart w:name="z81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обеспечивает внедрения, функционирования и работы ИС "Единый электронный архив документов";</w:t>
      </w:r>
    </w:p>
    <w:bookmarkEnd w:id="70"/>
    <w:bookmarkStart w:name="z82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осуществляет прием заявлений на предоставление государственных услуг, поступивших нарочно, а также посредством веб-портала "электронного правительства" ИС "Е-лицензирование";</w:t>
      </w:r>
    </w:p>
    <w:bookmarkEnd w:id="71"/>
    <w:bookmarkStart w:name="z83"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обеспечивает исполнения поручений консультативно –совещательных органов при акимате Камыстинского района;</w:t>
      </w:r>
    </w:p>
    <w:bookmarkEnd w:id="72"/>
    <w:bookmarkStart w:name="z84" w:id="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проводит внутренний анализ коррупционных рисков в деятельности аппарата акима;</w:t>
      </w:r>
    </w:p>
    <w:bookmarkEnd w:id="73"/>
    <w:bookmarkStart w:name="z85" w:id="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представляет в установленном порядке интересы акима, аппарата акима в суде при рассмотрении правовых вопросов;</w:t>
      </w:r>
    </w:p>
    <w:bookmarkEnd w:id="74"/>
    <w:bookmarkStart w:name="z86" w:id="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предоставляет вышестоящий орган перечня принятых актов акима (решений, распоряжений) в порядке, установленном законодательством Республики Казахстан;</w:t>
      </w:r>
    </w:p>
    <w:bookmarkEnd w:id="75"/>
    <w:bookmarkStart w:name="z87" w:id="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осуществляет организации кадровой деятельности;</w:t>
      </w:r>
    </w:p>
    <w:bookmarkEnd w:id="76"/>
    <w:bookmarkStart w:name="z88" w:id="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проводит мероприятий по мобилизационной подготовке в пределах соответствующих административно-территориальных единиц;</w:t>
      </w:r>
    </w:p>
    <w:bookmarkEnd w:id="77"/>
    <w:bookmarkStart w:name="z89" w:id="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сфере гражданской защиты осуществляет ликвидации последствий чрезвычайных ситуаций местного масштаба на территории соответствующей административно-территориальной единицы, а также совместно с территориальными подразделениями ведомства уполномоченного органа обеспечение их предупреждении и ликвидации;</w:t>
      </w:r>
    </w:p>
    <w:bookmarkEnd w:id="78"/>
    <w:bookmarkStart w:name="z90" w:id="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сфере гражданской защиты осуществляет мероприятий по защите населения и территорий от чрезвычайных ситуаций техногенного характера, возникших в результате совершенного акта терроризма, а также принятие участия в ликвидации его последствий;</w:t>
      </w:r>
    </w:p>
    <w:bookmarkEnd w:id="79"/>
    <w:bookmarkStart w:name="z91" w:id="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осуществляет организационную подготовку и проведения мероприятий по вопросам проведения выборов в рамках законодательства о выборах в Республике Казахстан;</w:t>
      </w:r>
    </w:p>
    <w:bookmarkEnd w:id="80"/>
    <w:bookmarkStart w:name="z92" w:id="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вносит представления к награждению граждан государственными наградами Президенту Республики Казахстан, а также внесении представления к награждению граждан почетной грамотой акиму области и внесении представления о награждении граждан грамотой акиму района;</w:t>
      </w:r>
    </w:p>
    <w:bookmarkEnd w:id="81"/>
    <w:bookmarkStart w:name="z93" w:id="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осуществляет учет исполнения планов финансирования, контроль за своевременным и правильным оформлением документов и законностью совершаемых операций в соответствии с инструкцией по бухгалтерскому учету.</w:t>
      </w:r>
    </w:p>
    <w:bookmarkEnd w:id="82"/>
    <w:bookmarkStart w:name="z94" w:id="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ведет контроль за сохранностью активов, материальных ценностей в местах их хранения и эксплуатации;</w:t>
      </w:r>
    </w:p>
    <w:bookmarkEnd w:id="83"/>
    <w:bookmarkStart w:name="z95" w:id="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обеспечивает контроль и отражения на счетах бухгалтерского учета всех осуществляемых хозяйственных операций, предоставление оперативной информации, составление в установленные сроки бухгалтерской, налоговой и статистической отчетности;</w:t>
      </w:r>
    </w:p>
    <w:bookmarkEnd w:id="84"/>
    <w:bookmarkStart w:name="z96" w:id="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проводит расчеты, возникающие в процессе исполнения планов финансирования с организациями и физическими лицами;</w:t>
      </w:r>
    </w:p>
    <w:bookmarkEnd w:id="85"/>
    <w:bookmarkStart w:name="z97" w:id="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начисляет и производит выплату в установленный срок заработную плату работникам аппарата акима;</w:t>
      </w:r>
    </w:p>
    <w:bookmarkEnd w:id="86"/>
    <w:bookmarkStart w:name="z98" w:id="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составляет бюджетные заявки, планы финансирования и расчетов к ним;</w:t>
      </w:r>
    </w:p>
    <w:bookmarkEnd w:id="87"/>
    <w:bookmarkStart w:name="z99" w:id="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проводит работу с органами казначейства;</w:t>
      </w:r>
    </w:p>
    <w:bookmarkEnd w:id="88"/>
    <w:bookmarkStart w:name="z100" w:id="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проводит процедуру государственных закупок;</w:t>
      </w:r>
    </w:p>
    <w:bookmarkEnd w:id="89"/>
    <w:bookmarkStart w:name="z101" w:id="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предоставляет в установленный срок финансовую, бухгалтерскую и другие виды отчетности, согласно утвержденных Правил составления и представления отчетности государственными учреждениями;</w:t>
      </w:r>
    </w:p>
    <w:bookmarkEnd w:id="90"/>
    <w:bookmarkStart w:name="z102" w:id="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исполняет поручений Комиссии по делам несовершеннолетних и защите их прав при акимате района;</w:t>
      </w:r>
    </w:p>
    <w:bookmarkEnd w:id="91"/>
    <w:bookmarkStart w:name="z103" w:id="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обеспечивает бесперебойную работу информационных систем и контроля по информационной безопасности;</w:t>
      </w:r>
    </w:p>
    <w:bookmarkEnd w:id="92"/>
    <w:bookmarkStart w:name="z104" w:id="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осуществляет иные функций в соответствии с законодательством Республики Казахстан.</w:t>
      </w:r>
    </w:p>
    <w:bookmarkEnd w:id="93"/>
    <w:bookmarkStart w:name="z105" w:id="9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3. Организация деятельности аппарата акима сельского округа</w:t>
      </w:r>
    </w:p>
    <w:bookmarkEnd w:id="94"/>
    <w:bookmarkStart w:name="z106" w:id="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Аппарат акима возглавляется акимом.</w:t>
      </w:r>
    </w:p>
    <w:bookmarkEnd w:id="95"/>
    <w:bookmarkStart w:name="z107" w:id="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Полномочия акима:</w:t>
      </w:r>
    </w:p>
    <w:bookmarkEnd w:id="96"/>
    <w:bookmarkStart w:name="z108" w:id="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организует работу аппарата акима, осуществляет руководство его деятельностью;</w:t>
      </w:r>
    </w:p>
    <w:bookmarkEnd w:id="97"/>
    <w:bookmarkStart w:name="z109" w:id="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рассматривает решения, принятые на сходе местного сообщества или собрании местного сообщества, обеспечивает их исполнение;</w:t>
      </w:r>
    </w:p>
    <w:bookmarkEnd w:id="98"/>
    <w:bookmarkStart w:name="z110" w:id="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принимает работников по трудовому договору за счет экономии бюджетных средств и (или) поступлений, предусмотренных законодательством Республики Казахстан о местном государственном управлении и самоуправлении;</w:t>
      </w:r>
    </w:p>
    <w:bookmarkEnd w:id="99"/>
    <w:bookmarkStart w:name="z111" w:id="1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составляет и утверждает сводный план поступлений и расходов денег от реализации государственными учреждениями товаров (работ, услуг), остающихся в их распоряжении, в соответствии с бюджетным законодательством Республики Казахстан;</w:t>
      </w:r>
    </w:p>
    <w:bookmarkEnd w:id="100"/>
    <w:bookmarkStart w:name="z112" w:id="1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проводит инвентаризацию жилищного фонда сельского округа;</w:t>
      </w:r>
    </w:p>
    <w:bookmarkEnd w:id="101"/>
    <w:bookmarkStart w:name="z113" w:id="1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организует по согласованию с акимом района и собранием местного сообщества снос аварийного жилья сельского округа;</w:t>
      </w:r>
    </w:p>
    <w:bookmarkEnd w:id="102"/>
    <w:bookmarkStart w:name="z114" w:id="1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оказывает содействие микрокредитованию сельского населения в рамках программных документов системы государственного планирования;</w:t>
      </w:r>
    </w:p>
    <w:bookmarkEnd w:id="103"/>
    <w:bookmarkStart w:name="z115" w:id="1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осуществляет иные полномочия, возложенные законами и иными нормативными правовыми актами Республики Казахстан.</w:t>
      </w:r>
    </w:p>
    <w:bookmarkEnd w:id="104"/>
    <w:bookmarkStart w:name="z116" w:id="1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рассматривает обращения, заявления, жалобы граждан, принимает меры по защите прав и свобод граждан;</w:t>
      </w:r>
    </w:p>
    <w:bookmarkEnd w:id="105"/>
    <w:bookmarkStart w:name="z117" w:id="1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содействует сбору налогов и других обязательных платежей в бюджет;</w:t>
      </w:r>
    </w:p>
    <w:bookmarkEnd w:id="106"/>
    <w:bookmarkStart w:name="z118" w:id="1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содействует исполнению гражданами и юридическими лицами норм </w:t>
      </w:r>
      <w:r>
        <w:rPr>
          <w:rFonts w:ascii="Times New Roman"/>
          <w:b w:val="false"/>
          <w:i w:val="false"/>
          <w:color w:val="000000"/>
          <w:sz w:val="28"/>
        </w:rPr>
        <w:t>Конституции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Казахстан, законов, актов Президента и Правительства Республики Казахстан, нормативных правовых актов центральных и местных государственных органов;</w:t>
      </w:r>
    </w:p>
    <w:bookmarkEnd w:id="107"/>
    <w:bookmarkStart w:name="z119" w:id="1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пределах своей компетенции осуществляет регулирование земельных отношений;</w:t>
      </w:r>
    </w:p>
    <w:bookmarkEnd w:id="108"/>
    <w:bookmarkStart w:name="z120" w:id="1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обеспечивает сохранение коммунального жилищного фонда сельского округа, а также строительство, реконструкцию, ремонт и содержание автомобильных дорог в сельском округе;</w:t>
      </w:r>
    </w:p>
    <w:bookmarkEnd w:id="109"/>
    <w:bookmarkStart w:name="z121" w:id="1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содействует организации крестьянских или фермерских хозяйств, развитию предпринимательской деятельности;</w:t>
      </w:r>
    </w:p>
    <w:bookmarkEnd w:id="110"/>
    <w:bookmarkStart w:name="z122" w:id="1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оказывает меры государственной поддержки социального предпринимательства в соответствии с Предпринимательским </w:t>
      </w:r>
      <w:r>
        <w:rPr>
          <w:rFonts w:ascii="Times New Roman"/>
          <w:b w:val="false"/>
          <w:i w:val="false"/>
          <w:color w:val="000000"/>
          <w:sz w:val="28"/>
        </w:rPr>
        <w:t>кодексом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Казахстан;</w:t>
      </w:r>
    </w:p>
    <w:bookmarkEnd w:id="111"/>
    <w:bookmarkStart w:name="z123" w:id="1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пределах своей компетенции организует и обеспечивает исполнение законодательства Республики Казахстан по вопросам о воинской обязанности и воинской службы, мобилизационной подготовки и мобилизации, а также в сфере гражданской защиты;</w:t>
      </w:r>
    </w:p>
    <w:bookmarkEnd w:id="112"/>
    <w:bookmarkStart w:name="z124" w:id="1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организует совершение нотариальных действий;</w:t>
      </w:r>
    </w:p>
    <w:bookmarkEnd w:id="113"/>
    <w:bookmarkStart w:name="z125" w:id="1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организует работу по сохранению исторического и культурного наследия;</w:t>
      </w:r>
    </w:p>
    <w:bookmarkEnd w:id="114"/>
    <w:bookmarkStart w:name="z126" w:id="1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выявляет малообеспеченных лиц, вносит в вышестоящие органы предложения по обеспечению занятости, оказанию адресной социальной помощи, организует обслуживание одиноких престарелых и нетрудоспособных граждан на дому, координирует оказание им благотворительной помощи;</w:t>
      </w:r>
    </w:p>
    <w:bookmarkEnd w:id="115"/>
    <w:bookmarkStart w:name="z127" w:id="1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содействует трудоустройству лиц, освобожденных из учреждений уголовно-исполнительной системы, состоящих на учете службы пробации, а также оказывает им социально-правовую и иную помощь в соответствии с законодательством Республики Казахстан;</w:t>
      </w:r>
    </w:p>
    <w:bookmarkEnd w:id="116"/>
    <w:bookmarkStart w:name="z128" w:id="1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организует помощь лицам с инвалидностью;</w:t>
      </w:r>
    </w:p>
    <w:bookmarkEnd w:id="117"/>
    <w:bookmarkStart w:name="z129" w:id="1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организует общественные работы, молодежную практику и социальные рабочие места;</w:t>
      </w:r>
    </w:p>
    <w:bookmarkEnd w:id="118"/>
    <w:bookmarkStart w:name="z130" w:id="1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организует совместно с уполномоченным органом в области физической культуры и спорта и общественными объединениями лиц с инвалидностью проведение оздоровительных и спортивных мероприятий среди лиц с инвалидностью;</w:t>
      </w:r>
    </w:p>
    <w:bookmarkEnd w:id="119"/>
    <w:bookmarkStart w:name="z131" w:id="1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организует совместно с общественными объединениями лиц с инвалидностью культурно-массовые и просветительские мероприятия;</w:t>
      </w:r>
    </w:p>
    <w:bookmarkEnd w:id="120"/>
    <w:bookmarkStart w:name="z132" w:id="1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координирует оказание благотворительной и социальной помощи лицам с инвалидностью;</w:t>
      </w:r>
    </w:p>
    <w:bookmarkEnd w:id="121"/>
    <w:bookmarkStart w:name="z133" w:id="1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координирует оказание социально уязвимым слоям населения благотворительной помощи;</w:t>
      </w:r>
    </w:p>
    <w:bookmarkEnd w:id="122"/>
    <w:bookmarkStart w:name="z134" w:id="1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содействует кадровому обеспечению сельских организаций здравоохранения;</w:t>
      </w:r>
    </w:p>
    <w:bookmarkEnd w:id="123"/>
    <w:bookmarkStart w:name="z135" w:id="1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содействует выделению жилья матерям, награжденным подвеской "Алтын алқа";</w:t>
      </w:r>
    </w:p>
    <w:bookmarkEnd w:id="124"/>
    <w:bookmarkStart w:name="z136" w:id="1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организует выполнение общественных работ лицами, осужденными к данному виду наказания, в порядке, определяемом уполномоченным органом в сфере уголовно-исполнительной деятельности;</w:t>
      </w:r>
    </w:p>
    <w:bookmarkEnd w:id="125"/>
    <w:bookmarkStart w:name="z137" w:id="1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организует выполнение общественных работ лицам, привлеченным к административным взысканиям, в порядке, определяемом законодательством Республики Казахстан об административных правонарушениях;</w:t>
      </w:r>
    </w:p>
    <w:bookmarkEnd w:id="126"/>
    <w:bookmarkStart w:name="z138" w:id="1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содействует развитию местной социальной инфраструктуры;</w:t>
      </w:r>
    </w:p>
    <w:bookmarkEnd w:id="127"/>
    <w:bookmarkStart w:name="z139" w:id="1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организует движение общественного транспорта;</w:t>
      </w:r>
    </w:p>
    <w:bookmarkEnd w:id="128"/>
    <w:bookmarkStart w:name="z140" w:id="1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необходимости оказания неотложной медицинской помощи организует доставку больных до ближайшей организации здравоохранения, оказывающей врачебную помощь;</w:t>
      </w:r>
    </w:p>
    <w:bookmarkEnd w:id="129"/>
    <w:bookmarkStart w:name="z141" w:id="1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оказывает содействие государственным ветеринарным организациям, созданным местными исполнительными органами областей, при выполнении ими функций в области ветеринарии на соответствующей административно-территориальной единице;</w:t>
      </w:r>
    </w:p>
    <w:bookmarkEnd w:id="130"/>
    <w:bookmarkStart w:name="z142" w:id="1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необходимости организует транспортировку лежачего больного из стационара организации здравоохранения до места жительства;</w:t>
      </w:r>
    </w:p>
    <w:bookmarkEnd w:id="131"/>
    <w:bookmarkStart w:name="z143" w:id="1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взаимодействует с органами местного самоуправления;</w:t>
      </w:r>
    </w:p>
    <w:bookmarkEnd w:id="132"/>
    <w:bookmarkStart w:name="z144" w:id="1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принимает участие в работе сессий маслихата района при утверждении (уточнении) местного бюджета;</w:t>
      </w:r>
    </w:p>
    <w:bookmarkEnd w:id="133"/>
    <w:bookmarkStart w:name="z145" w:id="1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обеспечивает деятельность учреждений культуры, за исключением учреждений культуры, расположенных в городах республиканского значения, столице, городах областного значения;</w:t>
      </w:r>
    </w:p>
    <w:bookmarkEnd w:id="134"/>
    <w:bookmarkStart w:name="z146" w:id="1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организует в пределах своей компетенции водоснабжение населенных пунктов и регулирует вопросы водопользования;</w:t>
      </w:r>
    </w:p>
    <w:bookmarkEnd w:id="135"/>
    <w:bookmarkStart w:name="z147" w:id="1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организует работы по благоустройству, освещению, озеленению и санитарной очистке населенных пунктов;</w:t>
      </w:r>
    </w:p>
    <w:bookmarkEnd w:id="136"/>
    <w:bookmarkStart w:name="z148" w:id="1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организует погребение безродных и общественные работы по содержанию в надлежащем состоянии кладбищ и иных мест захоронения;</w:t>
      </w:r>
    </w:p>
    <w:bookmarkEnd w:id="137"/>
    <w:bookmarkStart w:name="z149" w:id="1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ведет учет и регистрацию земельных участков, предназначенных под могилы, в соответствии с правилами погребения и организации дела по уходу за могилами;</w:t>
      </w:r>
    </w:p>
    <w:bookmarkEnd w:id="138"/>
    <w:bookmarkStart w:name="z150" w:id="1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создает инфраструктуру для занятий спортом физических лиц по месту жительства и в местах их массового отдыха;</w:t>
      </w:r>
    </w:p>
    <w:bookmarkEnd w:id="139"/>
    <w:bookmarkStart w:name="z151" w:id="1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вносит в районный исполнительный орган предложений по организации транспортного сообщения с районным центром;</w:t>
      </w:r>
    </w:p>
    <w:bookmarkEnd w:id="140"/>
    <w:bookmarkStart w:name="z152" w:id="1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предоставляют переданное в управление районное коммунальное имущество в имущественный наем (аренду) физическим лицам и негосударственным юридическим лицам без права последующего выкупа;</w:t>
      </w:r>
    </w:p>
    <w:bookmarkEnd w:id="141"/>
    <w:bookmarkStart w:name="z153" w:id="1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определяют приоритетные направления деятельности и обязательные объемы работ (услуг), финансируемых из бюджета, переданных коммунальных государственных предприятий;</w:t>
      </w:r>
    </w:p>
    <w:bookmarkEnd w:id="142"/>
    <w:bookmarkStart w:name="z154" w:id="1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обеспечивает сохранность переданного коммунального имущества;</w:t>
      </w:r>
    </w:p>
    <w:bookmarkEnd w:id="143"/>
    <w:bookmarkStart w:name="z155" w:id="1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осуществляет управление переданными районными коммунальными юридическими лицами;</w:t>
      </w:r>
    </w:p>
    <w:bookmarkEnd w:id="144"/>
    <w:bookmarkStart w:name="z156" w:id="1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согласовывает годовую финансовую отчетность переданного в управление районного коммунального государственного предприятия, утверждаемую решением местного исполнительного органа;</w:t>
      </w:r>
    </w:p>
    <w:bookmarkEnd w:id="145"/>
    <w:bookmarkStart w:name="z157" w:id="1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утверждает индивидуальные планы финансирования переданных районных коммунальных государственных учреждений из местного бюджета;</w:t>
      </w:r>
    </w:p>
    <w:bookmarkEnd w:id="146"/>
    <w:bookmarkStart w:name="z158" w:id="1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принимает работников по трудовому договору за счет экономии бюджетных средств и (или) поступлений, предусмотренных законодательством Республики Казахстан о местном государственном управлении и самоуправлении;</w:t>
      </w:r>
    </w:p>
    <w:bookmarkEnd w:id="147"/>
    <w:bookmarkStart w:name="z159" w:id="1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составляет и утверждают сводный план поступлений и расходов денег от реализации государственными учреждениями товаров (работ, услуг), остающихся в их распоряжении, в соответствии с бюджетным законодательством Республики Казахстан;</w:t>
      </w:r>
    </w:p>
    <w:bookmarkEnd w:id="148"/>
    <w:bookmarkStart w:name="z160" w:id="1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проводит инвентаризацию жилищного фонда сельского округа;</w:t>
      </w:r>
    </w:p>
    <w:bookmarkEnd w:id="149"/>
    <w:bookmarkStart w:name="z161" w:id="1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организуют по согласованию с акимом района и собранием местного сообщества снос аварийного жилья города районного значения, поселка, села, сельского округа;</w:t>
      </w:r>
    </w:p>
    <w:bookmarkEnd w:id="150"/>
    <w:bookmarkStart w:name="z162" w:id="1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оказывает содействие микрокредитованию сельского населения в рамках программных документов системы государственного планирования.</w:t>
      </w:r>
    </w:p>
    <w:bookmarkEnd w:id="151"/>
    <w:bookmarkStart w:name="z163" w:id="1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ведет похозяйственный учет согласно утвержденной уполномоченным органом в области государственной статистики статистической методологии;</w:t>
      </w:r>
    </w:p>
    <w:bookmarkEnd w:id="152"/>
    <w:bookmarkStart w:name="z164" w:id="1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организует ведение регистрационных записей по форме, утвержденной уполномоченным органом в области государственной статистики;</w:t>
      </w:r>
    </w:p>
    <w:bookmarkEnd w:id="153"/>
    <w:bookmarkStart w:name="z165" w:id="1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обеспечивает достоверность данных похозяйственного учета.</w:t>
      </w:r>
    </w:p>
    <w:bookmarkEnd w:id="154"/>
    <w:bookmarkStart w:name="z166" w:id="1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К ведению акима сельского округа законодательством Республики Казахстан может быть отнесено решение иных вопросов.</w:t>
      </w:r>
    </w:p>
    <w:bookmarkEnd w:id="155"/>
    <w:bookmarkStart w:name="z167" w:id="1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Аким сельского округа несет ответственность за реализацию возложенных на него функций перед вышестоящим акимом, маслихатом по вопросам, отнесенным к его компетенции.</w:t>
      </w:r>
    </w:p>
    <w:bookmarkEnd w:id="156"/>
    <w:bookmarkStart w:name="z168" w:id="1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Аким обеспечивает соблюдение сотрудниками аппарата акима норм этики государственных служащих.</w:t>
      </w:r>
    </w:p>
    <w:bookmarkEnd w:id="157"/>
    <w:bookmarkStart w:name="z169" w:id="15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4. Имущество аппарата акима сельского округа</w:t>
      </w:r>
    </w:p>
    <w:bookmarkEnd w:id="158"/>
    <w:bookmarkStart w:name="z170" w:id="1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20. Аппарат акима может иметь на праве оперативного управления обособленное имущество в случаях, предусмотренных законодательством.</w:t>
      </w:r>
    </w:p>
    <w:bookmarkEnd w:id="159"/>
    <w:bookmarkStart w:name="z171" w:id="1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Имущество аппарата акима формируется за счет имущества, переданного ему собственником, а также имущества (включая денежные доходы), приобретенного в результате собственной деятельности и иных источников, не запрещенных законодательством Республики Казахстан.</w:t>
      </w:r>
    </w:p>
    <w:bookmarkEnd w:id="160"/>
    <w:bookmarkStart w:name="z172" w:id="1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21. Имущество, закрепленное за аппаратом акима относится к коммунальной собственности села (местного самоуправления).</w:t>
      </w:r>
    </w:p>
    <w:bookmarkEnd w:id="161"/>
    <w:bookmarkStart w:name="z173" w:id="1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22. Аппарат акима по согласованию с собранием местного сообщества может отчуждать или иным способом распоряжаться закрепленным за ним имуществом и имуществом, приобретенным за счет средств, выданных ему по плану финансирования, если иное не установлено законодательством.</w:t>
      </w:r>
    </w:p>
    <w:bookmarkEnd w:id="162"/>
    <w:bookmarkStart w:name="z174" w:id="16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5. Реорганизация и упразднение аппарата акима сельского округа</w:t>
      </w:r>
    </w:p>
    <w:bookmarkEnd w:id="163"/>
    <w:bookmarkStart w:name="z175" w:id="1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23. Реорганизация и упразднение аппарата акима осуществляется в порядке, определяемом законодательством Республики Казахстан.</w:t>
      </w:r>
    </w:p>
    <w:bookmarkEnd w:id="16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