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a86" w14:textId="c4c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10 февраля 2022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Денисовского района" (далее Отдел)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акимата Денисовского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Денисовского района"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Денисовского района" утверждаются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110500, Республика Казахстан, Костанайская область, Денисовский район, село Денисовка, улица Калинина, дом 5.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внутренней политики акимата Денисовского района".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программы "Рухани жаңғыру" и других стратегических документов;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межконфессионального и межнационального согласия в районе;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 государственных символов Республики Казахстан, работа по соблюдению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символах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в государственных учреждениях и предприятиях района, населением на предмет их применения, размещения и использования;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государственной молодежной политики в районе;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взаимодействие с неправительственными и профсоюзными организациями, политическими партиями, молодежными, этнокультурными, религиозными объединениями и иными общественными организациями, направленное на сохранение внутриполитической, межконфессиональной и межэтнической стабильности;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Национальных и государственных праздников, других праздничных мероприятий;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в рамках установленной законодательством Республики Казахстан компетенции.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и порядке составлять протокола об административных правонарушениях.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по пропаганде, разъяснению и реализации Стратегии "Казахстан – 2050", ежегодных Посланий Президента Республики Казахстан, программы "Рухани жанғыру" и других стратегических документов в районе;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пропаганда государственных символов Республики Казахстан, осуществление мониторинга по соблюдению Конституционного Закона Республики Казахстан "О Государственных символах Республики Казахстан" в государственных учреждениях и предприятиях района на предмет применения, размещения и использования государственных символов Республики Казахстан, сбор и подготовка материалов для составления протоколов об административных правонарушениях;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реализации государственной молодежной политики и комплекса мер по развитию гражданственности и патриотизма среди молодежи, взаимодействие с молодежными объединениями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информационной политики, взаимодействие с СМИ, соблюдение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 анализ общественно-политической обстановки в районе, осуществление мониторингов социально-политических процессов, этнополитической ситуации, межконфессиональных и межэтнических отношений в районе, реагирование на комментарии в социальных сетях и на официальном сайте акимата Денисовского района, урегулирование общественно-политической ситуации в районе, соблюдение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осуществления государственного социального заказа, работа советов по взаимодействию с неправительственными организациями, общественного согласия Ассамблеи народа Казахстана;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Совета матерей по вопросам толерантности в семье, комиссии по определению победителей районного тура Национального конкурса "Мерейлі отбасы";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совместно с другими государственными учреждениями организационно-методической работы, входящей в компетенцию Отдела.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Отдела является коммунальное государственное учреждение "Молодежный ресурсный центр" отдела внутренней политики акимата Денисовского района".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